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36"/>
          <w:szCs w:val="36"/>
          <w:highlight w:val="none"/>
        </w:rPr>
      </w:pPr>
      <w:r>
        <w:rPr>
          <w:rFonts w:hint="eastAsia" w:ascii="黑体" w:hAnsi="宋体" w:eastAsia="黑体" w:cs="黑体"/>
          <w:b/>
          <w:sz w:val="36"/>
          <w:szCs w:val="36"/>
          <w:highlight w:val="none"/>
        </w:rPr>
        <w:t>重庆对外建设（集团）有限公司</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b/>
          <w:sz w:val="36"/>
          <w:szCs w:val="36"/>
          <w:highlight w:val="none"/>
          <w:lang w:val="en-US" w:eastAsia="zh-CN"/>
        </w:rPr>
        <w:t xml:space="preserve">平场工业区L11路与L10南段、L9路交通节点改造工程L11主线（K1+300～K1+936.026）与L10北路（K1+050～K1+274）标段商品混凝土采购 </w:t>
      </w:r>
      <w:r>
        <w:rPr>
          <w:rFonts w:hint="eastAsia" w:ascii="黑体" w:hAnsi="宋体" w:eastAsia="黑体" w:cs="黑体"/>
          <w:color w:val="000000" w:themeColor="text1"/>
          <w:sz w:val="96"/>
          <w:szCs w:val="96"/>
          <w:lang w:val="en-US" w:eastAsia="zh-CN"/>
          <w14:textFill>
            <w14:solidFill>
              <w14:schemeClr w14:val="tx1"/>
            </w14:solidFill>
          </w14:textFill>
        </w:rPr>
        <w:t xml:space="preserve">       </w:t>
      </w: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b/>
          <w:bCs/>
          <w:sz w:val="96"/>
          <w:szCs w:val="96"/>
        </w:rPr>
      </w:pPr>
    </w:p>
    <w:p>
      <w:pPr>
        <w:tabs>
          <w:tab w:val="left" w:pos="670"/>
          <w:tab w:val="center" w:pos="4252"/>
        </w:tabs>
        <w:spacing w:line="360" w:lineRule="auto"/>
        <w:jc w:val="center"/>
        <w:rPr>
          <w:rFonts w:ascii="黑体" w:hAnsi="宋体" w:eastAsia="黑体" w:cs="黑体"/>
          <w:b w:val="0"/>
          <w:bCs w:val="0"/>
          <w:sz w:val="96"/>
          <w:szCs w:val="96"/>
        </w:rPr>
      </w:pPr>
    </w:p>
    <w:p>
      <w:pPr>
        <w:tabs>
          <w:tab w:val="left" w:pos="670"/>
          <w:tab w:val="center" w:pos="4252"/>
        </w:tabs>
        <w:spacing w:line="360" w:lineRule="auto"/>
        <w:jc w:val="center"/>
        <w:rPr>
          <w:rFonts w:ascii="宋体" w:hAnsi="宋体" w:cs="宋体"/>
          <w:b w:val="0"/>
          <w:bCs w:val="0"/>
          <w:sz w:val="32"/>
          <w:szCs w:val="32"/>
        </w:rPr>
      </w:pPr>
    </w:p>
    <w:p>
      <w:pPr>
        <w:spacing w:line="360" w:lineRule="auto"/>
        <w:ind w:firstLine="2240" w:firstLineChars="700"/>
        <w:jc w:val="both"/>
        <w:rPr>
          <w:rFonts w:hint="default" w:ascii="宋体" w:hAnsi="宋体" w:eastAsia="宋体" w:cs="宋体"/>
          <w:b w:val="0"/>
          <w:bCs w:val="0"/>
          <w:sz w:val="32"/>
          <w:szCs w:val="32"/>
          <w:lang w:val="en-US" w:eastAsia="zh-CN"/>
        </w:rPr>
      </w:pPr>
      <w:r>
        <w:rPr>
          <w:rFonts w:hint="eastAsia" w:ascii="宋体" w:hAnsi="宋体" w:cs="宋体"/>
          <w:b w:val="0"/>
          <w:bCs w:val="0"/>
          <w:sz w:val="32"/>
          <w:szCs w:val="32"/>
        </w:rPr>
        <w:t>招采文件编号：</w:t>
      </w:r>
      <w:r>
        <w:rPr>
          <w:rFonts w:hint="eastAsia" w:ascii="宋体" w:hAnsi="宋体" w:cs="宋体"/>
          <w:b w:val="0"/>
          <w:bCs w:val="0"/>
          <w:sz w:val="32"/>
          <w:szCs w:val="32"/>
          <w:lang w:val="en-US" w:eastAsia="zh-CN"/>
        </w:rPr>
        <w:t>2021-03-1049</w:t>
      </w:r>
    </w:p>
    <w:p>
      <w:pPr>
        <w:spacing w:line="360" w:lineRule="auto"/>
        <w:ind w:firstLine="2240" w:firstLineChars="700"/>
        <w:jc w:val="both"/>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rPr>
        <w:t>20</w:t>
      </w:r>
      <w:r>
        <w:rPr>
          <w:rFonts w:hint="eastAsia" w:ascii="宋体" w:hAnsi="宋体" w:cs="宋体"/>
          <w:b w:val="0"/>
          <w:bCs w:val="0"/>
          <w:sz w:val="32"/>
          <w:szCs w:val="32"/>
          <w:lang w:val="en-US" w:eastAsia="zh-CN"/>
        </w:rPr>
        <w:t>21</w:t>
      </w:r>
      <w:r>
        <w:rPr>
          <w:rFonts w:hint="eastAsia" w:ascii="宋体" w:hAnsi="宋体" w:cs="宋体"/>
          <w:b w:val="0"/>
          <w:bCs w:val="0"/>
          <w:sz w:val="32"/>
          <w:szCs w:val="32"/>
        </w:rPr>
        <w:t>年</w:t>
      </w:r>
      <w:r>
        <w:rPr>
          <w:rFonts w:hint="eastAsia" w:ascii="宋体" w:hAnsi="宋体" w:cs="宋体"/>
          <w:b w:val="0"/>
          <w:bCs w:val="0"/>
          <w:sz w:val="32"/>
          <w:szCs w:val="32"/>
          <w:lang w:val="en-US" w:eastAsia="zh-CN"/>
        </w:rPr>
        <w:t>6</w:t>
      </w:r>
      <w:r>
        <w:rPr>
          <w:rFonts w:hint="eastAsia" w:ascii="宋体" w:hAnsi="宋体" w:cs="宋体"/>
          <w:b w:val="0"/>
          <w:bCs w:val="0"/>
          <w:sz w:val="32"/>
          <w:szCs w:val="32"/>
        </w:rPr>
        <w:t>月</w:t>
      </w:r>
      <w:r>
        <w:rPr>
          <w:rFonts w:hint="eastAsia" w:ascii="宋体" w:hAnsi="宋体" w:cs="宋体"/>
          <w:b w:val="0"/>
          <w:bCs w:val="0"/>
          <w:sz w:val="32"/>
          <w:szCs w:val="32"/>
          <w:lang w:val="en-US" w:eastAsia="zh-CN"/>
        </w:rPr>
        <w:t>16</w:t>
      </w:r>
      <w:r>
        <w:rPr>
          <w:rFonts w:hint="eastAsia" w:ascii="宋体" w:hAnsi="宋体" w:cs="宋体"/>
          <w:b w:val="0"/>
          <w:bCs w:val="0"/>
          <w:sz w:val="32"/>
          <w:szCs w:val="32"/>
        </w:rPr>
        <w:t>日</w:t>
      </w:r>
      <w:r>
        <w:rPr>
          <w:rFonts w:hint="eastAsia" w:ascii="宋体" w:hAnsi="宋体" w:cs="宋体"/>
          <w:b w:val="0"/>
          <w:bCs w:val="0"/>
          <w:sz w:val="32"/>
          <w:szCs w:val="32"/>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eastAsia="宋体" w:cs="宋体"/>
          <w:color w:val="000000" w:themeColor="text1"/>
          <w:sz w:val="28"/>
          <w:szCs w:val="22"/>
          <w:u w:val="single"/>
          <w:lang w:val="en-US" w:eastAsia="zh-CN"/>
          <w14:textFill>
            <w14:solidFill>
              <w14:schemeClr w14:val="tx1"/>
            </w14:solidFill>
          </w14:textFill>
        </w:rPr>
        <w:t>平场工业区L11路与L10南段、L9路交通节点改造工程L11主线（K</w:t>
      </w:r>
      <w:r>
        <w:rPr>
          <w:rFonts w:hint="eastAsia" w:ascii="宋体" w:hAnsi="宋体" w:cs="宋体"/>
          <w:color w:val="000000" w:themeColor="text1"/>
          <w:sz w:val="28"/>
          <w:szCs w:val="22"/>
          <w:u w:val="single"/>
          <w:lang w:val="en-US" w:eastAsia="zh-CN"/>
          <w14:textFill>
            <w14:solidFill>
              <w14:schemeClr w14:val="tx1"/>
            </w14:solidFill>
          </w14:textFill>
        </w:rPr>
        <w:t>1</w:t>
      </w:r>
      <w:r>
        <w:rPr>
          <w:rFonts w:hint="eastAsia" w:ascii="宋体" w:hAnsi="宋体" w:eastAsia="宋体" w:cs="宋体"/>
          <w:color w:val="000000" w:themeColor="text1"/>
          <w:sz w:val="28"/>
          <w:szCs w:val="22"/>
          <w:u w:val="single"/>
          <w:lang w:val="en-US" w:eastAsia="zh-CN"/>
          <w14:textFill>
            <w14:solidFill>
              <w14:schemeClr w14:val="tx1"/>
            </w14:solidFill>
          </w14:textFill>
        </w:rPr>
        <w:t>+</w:t>
      </w:r>
      <w:r>
        <w:rPr>
          <w:rFonts w:hint="eastAsia" w:ascii="宋体" w:hAnsi="宋体" w:cs="宋体"/>
          <w:color w:val="000000" w:themeColor="text1"/>
          <w:sz w:val="28"/>
          <w:szCs w:val="22"/>
          <w:u w:val="single"/>
          <w:lang w:val="en-US" w:eastAsia="zh-CN"/>
          <w14:textFill>
            <w14:solidFill>
              <w14:schemeClr w14:val="tx1"/>
            </w14:solidFill>
          </w14:textFill>
        </w:rPr>
        <w:t>300</w:t>
      </w:r>
      <w:r>
        <w:rPr>
          <w:rFonts w:hint="eastAsia" w:ascii="宋体" w:hAnsi="宋体" w:eastAsia="宋体" w:cs="宋体"/>
          <w:color w:val="000000" w:themeColor="text1"/>
          <w:sz w:val="28"/>
          <w:szCs w:val="22"/>
          <w:u w:val="single"/>
          <w:lang w:val="en-US" w:eastAsia="zh-CN"/>
          <w14:textFill>
            <w14:solidFill>
              <w14:schemeClr w14:val="tx1"/>
            </w14:solidFill>
          </w14:textFill>
        </w:rPr>
        <w:t>～K1+</w:t>
      </w:r>
      <w:r>
        <w:rPr>
          <w:rFonts w:hint="eastAsia" w:ascii="宋体" w:hAnsi="宋体" w:cs="宋体"/>
          <w:color w:val="000000" w:themeColor="text1"/>
          <w:sz w:val="28"/>
          <w:szCs w:val="22"/>
          <w:u w:val="single"/>
          <w:lang w:val="en-US" w:eastAsia="zh-CN"/>
          <w14:textFill>
            <w14:solidFill>
              <w14:schemeClr w14:val="tx1"/>
            </w14:solidFill>
          </w14:textFill>
        </w:rPr>
        <w:t>936.026</w:t>
      </w:r>
      <w:r>
        <w:rPr>
          <w:rFonts w:hint="eastAsia" w:ascii="宋体" w:hAnsi="宋体" w:eastAsia="宋体" w:cs="宋体"/>
          <w:color w:val="000000" w:themeColor="text1"/>
          <w:sz w:val="28"/>
          <w:szCs w:val="22"/>
          <w:u w:val="single"/>
          <w:lang w:val="en-US" w:eastAsia="zh-CN"/>
          <w14:textFill>
            <w14:solidFill>
              <w14:schemeClr w14:val="tx1"/>
            </w14:solidFill>
          </w14:textFill>
        </w:rPr>
        <w:t>）与L10北路（K</w:t>
      </w:r>
      <w:r>
        <w:rPr>
          <w:rFonts w:hint="eastAsia" w:ascii="宋体" w:hAnsi="宋体" w:cs="宋体"/>
          <w:color w:val="000000" w:themeColor="text1"/>
          <w:sz w:val="28"/>
          <w:szCs w:val="22"/>
          <w:u w:val="single"/>
          <w:lang w:val="en-US" w:eastAsia="zh-CN"/>
          <w14:textFill>
            <w14:solidFill>
              <w14:schemeClr w14:val="tx1"/>
            </w14:solidFill>
          </w14:textFill>
        </w:rPr>
        <w:t>1</w:t>
      </w:r>
      <w:r>
        <w:rPr>
          <w:rFonts w:hint="eastAsia" w:ascii="宋体" w:hAnsi="宋体" w:eastAsia="宋体" w:cs="宋体"/>
          <w:color w:val="000000" w:themeColor="text1"/>
          <w:sz w:val="28"/>
          <w:szCs w:val="22"/>
          <w:u w:val="single"/>
          <w:lang w:val="en-US" w:eastAsia="zh-CN"/>
          <w14:textFill>
            <w14:solidFill>
              <w14:schemeClr w14:val="tx1"/>
            </w14:solidFill>
          </w14:textFill>
        </w:rPr>
        <w:t>+</w:t>
      </w:r>
      <w:r>
        <w:rPr>
          <w:rFonts w:hint="eastAsia" w:ascii="宋体" w:hAnsi="宋体" w:cs="宋体"/>
          <w:color w:val="000000" w:themeColor="text1"/>
          <w:sz w:val="28"/>
          <w:szCs w:val="22"/>
          <w:u w:val="single"/>
          <w:lang w:val="en-US" w:eastAsia="zh-CN"/>
          <w14:textFill>
            <w14:solidFill>
              <w14:schemeClr w14:val="tx1"/>
            </w14:solidFill>
          </w14:textFill>
        </w:rPr>
        <w:t>050</w:t>
      </w:r>
      <w:r>
        <w:rPr>
          <w:rFonts w:hint="eastAsia" w:ascii="宋体" w:hAnsi="宋体" w:eastAsia="宋体" w:cs="宋体"/>
          <w:color w:val="000000" w:themeColor="text1"/>
          <w:sz w:val="28"/>
          <w:szCs w:val="22"/>
          <w:u w:val="single"/>
          <w:lang w:val="en-US" w:eastAsia="zh-CN"/>
          <w14:textFill>
            <w14:solidFill>
              <w14:schemeClr w14:val="tx1"/>
            </w14:solidFill>
          </w14:textFill>
        </w:rPr>
        <w:t>～K1+</w:t>
      </w:r>
      <w:r>
        <w:rPr>
          <w:rFonts w:hint="eastAsia" w:ascii="宋体" w:hAnsi="宋体" w:cs="宋体"/>
          <w:color w:val="000000" w:themeColor="text1"/>
          <w:sz w:val="28"/>
          <w:szCs w:val="22"/>
          <w:u w:val="single"/>
          <w:lang w:val="en-US" w:eastAsia="zh-CN"/>
          <w14:textFill>
            <w14:solidFill>
              <w14:schemeClr w14:val="tx1"/>
            </w14:solidFill>
          </w14:textFill>
        </w:rPr>
        <w:t>274</w:t>
      </w:r>
      <w:r>
        <w:rPr>
          <w:rFonts w:hint="eastAsia" w:ascii="宋体" w:hAnsi="宋体" w:eastAsia="宋体" w:cs="宋体"/>
          <w:color w:val="000000" w:themeColor="text1"/>
          <w:sz w:val="28"/>
          <w:szCs w:val="22"/>
          <w:u w:val="single"/>
          <w:lang w:val="en-US" w:eastAsia="zh-CN"/>
          <w14:textFill>
            <w14:solidFill>
              <w14:schemeClr w14:val="tx1"/>
            </w14:solidFill>
          </w14:textFill>
        </w:rPr>
        <w:t>）标段商品混凝土</w:t>
      </w:r>
      <w:r>
        <w:rPr>
          <w:rFonts w:hint="eastAsia" w:ascii="宋体" w:hAnsi="宋体" w:cs="宋体"/>
          <w:color w:val="000000" w:themeColor="text1"/>
          <w:sz w:val="28"/>
          <w:szCs w:val="22"/>
          <w:u w:val="single"/>
          <w:lang w:val="en-US"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eastAsia="宋体" w:cs="宋体"/>
          <w:bCs w:val="0"/>
          <w:kern w:val="2"/>
          <w:sz w:val="28"/>
          <w:szCs w:val="22"/>
          <w:highlight w:val="none"/>
          <w:lang w:val="en-US" w:eastAsia="zh-CN"/>
        </w:rPr>
        <w:t>平场工业区L11路与L10南段、L9路交通节点改造工程</w:t>
      </w:r>
      <w:r>
        <w:rPr>
          <w:rFonts w:hint="eastAsia" w:ascii="宋体" w:hAnsi="宋体" w:cs="宋体"/>
          <w:bCs w:val="0"/>
          <w:kern w:val="2"/>
          <w:sz w:val="28"/>
          <w:szCs w:val="22"/>
          <w:highlight w:val="none"/>
          <w:lang w:val="en-US" w:eastAsia="zh-CN"/>
        </w:rPr>
        <w:t>。</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eastAsia="宋体" w:cs="宋体"/>
          <w:bCs/>
          <w:color w:val="000000" w:themeColor="text1"/>
          <w:sz w:val="28"/>
          <w:szCs w:val="22"/>
          <w:lang w:val="en-US" w:eastAsia="zh-CN"/>
          <w14:textFill>
            <w14:solidFill>
              <w14:schemeClr w14:val="tx1"/>
            </w14:solidFill>
          </w14:textFill>
        </w:rPr>
        <w:t>商品混凝土采购，约19225m3</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w:t>
      </w:r>
      <w:r>
        <w:rPr>
          <w:rFonts w:hint="eastAsia" w:ascii="宋体" w:hAnsi="宋体" w:cs="宋体"/>
          <w:bCs/>
          <w:color w:val="000000" w:themeColor="text1"/>
          <w:sz w:val="28"/>
          <w:highlight w:val="none"/>
          <w:lang w:eastAsia="zh-CN"/>
          <w14:textFill>
            <w14:solidFill>
              <w14:schemeClr w14:val="tx1"/>
            </w14:solidFill>
          </w14:textFill>
        </w:rPr>
        <w:t>3</w:t>
      </w:r>
      <w:r>
        <w:rPr>
          <w:rFonts w:hint="eastAsia" w:ascii="宋体" w:hAnsi="宋体" w:cs="宋体"/>
          <w:bCs/>
          <w:color w:val="000000" w:themeColor="text1"/>
          <w:sz w:val="28"/>
          <w:highlight w:val="none"/>
          <w:lang w:val="en-US" w:eastAsia="zh-CN"/>
          <w14:textFill>
            <w14:solidFill>
              <w14:schemeClr w14:val="tx1"/>
            </w14:solidFill>
          </w14:textFill>
        </w:rPr>
        <w:t>0</w:t>
      </w:r>
      <w:r>
        <w:rPr>
          <w:rFonts w:hint="eastAsia" w:ascii="宋体" w:hAnsi="宋体" w:cs="宋体"/>
          <w:bCs/>
          <w:color w:val="000000" w:themeColor="text1"/>
          <w:sz w:val="28"/>
          <w:highlight w:val="none"/>
          <w:lang w:eastAsia="zh-CN"/>
          <w14:textFill>
            <w14:solidFill>
              <w14:schemeClr w14:val="tx1"/>
            </w14:solidFill>
          </w14:textFill>
        </w:rPr>
        <w:t>0</w:t>
      </w:r>
      <w:r>
        <w:rPr>
          <w:rFonts w:hint="eastAsia" w:ascii="宋体" w:hAnsi="宋体" w:cs="宋体"/>
          <w:bCs/>
          <w:color w:val="000000" w:themeColor="text1"/>
          <w:sz w:val="28"/>
          <w:lang w:eastAsia="zh-CN"/>
          <w14:textFill>
            <w14:solidFill>
              <w14:schemeClr w14:val="tx1"/>
            </w14:solidFill>
          </w14:textFill>
        </w:rPr>
        <w:t>日历天。</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u w:val="none"/>
          <w:lang w:eastAsia="zh-CN"/>
          <w14:textFill>
            <w14:solidFill>
              <w14:schemeClr w14:val="tx1"/>
            </w14:solidFill>
          </w14:textFill>
        </w:rPr>
        <w:t>重庆市两江新区康美街道平场工业区</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2021年6月17日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6</w:t>
      </w:r>
      <w:r>
        <w:rPr>
          <w:rFonts w:hint="eastAsia" w:ascii="宋体" w:hAnsi="宋体" w:cs="宋体"/>
          <w:sz w:val="28"/>
          <w:u w:val="single"/>
        </w:rPr>
        <w:t>月</w:t>
      </w:r>
      <w:r>
        <w:rPr>
          <w:rFonts w:hint="eastAsia" w:ascii="宋体" w:hAnsi="宋体" w:cs="宋体"/>
          <w:sz w:val="28"/>
          <w:u w:val="single"/>
          <w:lang w:val="en-US" w:eastAsia="zh-CN"/>
        </w:rPr>
        <w:t>17</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860" w:type="dxa"/>
        <w:tblInd w:w="-26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70"/>
        <w:gridCol w:w="2130"/>
        <w:gridCol w:w="61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项目：</w:t>
            </w:r>
            <w:r>
              <w:rPr>
                <w:rFonts w:hint="eastAsia" w:ascii="宋体" w:hAnsi="宋体" w:cs="宋体"/>
                <w:color w:val="000000"/>
                <w:kern w:val="2"/>
                <w:sz w:val="21"/>
                <w:szCs w:val="21"/>
                <w:lang w:val="en-US" w:eastAsia="zh-CN"/>
              </w:rPr>
              <w:t>平场工业区L11路与L10南段、L9路交通节点改造工程</w:t>
            </w:r>
            <w:r>
              <w:rPr>
                <w:rFonts w:hint="eastAsia" w:ascii="宋体" w:hAnsi="宋体" w:cs="宋体"/>
                <w:color w:val="000000"/>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color w:val="000000"/>
                <w:szCs w:val="21"/>
              </w:rPr>
              <w:t xml:space="preserve">           </w:t>
            </w:r>
          </w:p>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地点：</w:t>
            </w:r>
            <w:r>
              <w:rPr>
                <w:rFonts w:hint="eastAsia" w:ascii="宋体" w:hAnsi="宋体" w:cs="宋体"/>
                <w:bCs w:val="0"/>
                <w:color w:val="000000"/>
                <w:kern w:val="2"/>
                <w:sz w:val="21"/>
                <w:szCs w:val="21"/>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left"/>
              <w:rPr>
                <w:rFonts w:hint="eastAsia" w:ascii="宋体" w:hAnsi="宋体" w:cs="宋体"/>
                <w:color w:val="000000"/>
                <w:szCs w:val="21"/>
              </w:rPr>
            </w:pPr>
            <w:r>
              <w:rPr>
                <w:rFonts w:hint="eastAsia" w:ascii="宋体" w:hAnsi="宋体" w:eastAsia="宋体" w:cs="宋体"/>
                <w:color w:val="000000" w:themeColor="text1"/>
                <w:sz w:val="21"/>
                <w:szCs w:val="21"/>
                <w:lang w:val="en-US" w:eastAsia="zh-CN"/>
                <w14:textFill>
                  <w14:solidFill>
                    <w14:schemeClr w14:val="tx1"/>
                  </w14:solidFill>
                </w14:textFill>
              </w:rPr>
              <w:t>平场工业区L11路与L10南段、L9路交通节点改造工程L11主线（K</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300</w:t>
            </w:r>
            <w:r>
              <w:rPr>
                <w:rFonts w:hint="eastAsia" w:ascii="宋体" w:hAnsi="宋体" w:eastAsia="宋体" w:cs="宋体"/>
                <w:color w:val="000000" w:themeColor="text1"/>
                <w:sz w:val="21"/>
                <w:szCs w:val="21"/>
                <w:lang w:val="en-US" w:eastAsia="zh-CN"/>
                <w14:textFill>
                  <w14:solidFill>
                    <w14:schemeClr w14:val="tx1"/>
                  </w14:solidFill>
                </w14:textFill>
              </w:rPr>
              <w:t>～K1+</w:t>
            </w:r>
            <w:r>
              <w:rPr>
                <w:rFonts w:hint="eastAsia" w:ascii="宋体" w:hAnsi="宋体" w:cs="宋体"/>
                <w:color w:val="000000" w:themeColor="text1"/>
                <w:sz w:val="21"/>
                <w:szCs w:val="21"/>
                <w:lang w:val="en-US" w:eastAsia="zh-CN"/>
                <w14:textFill>
                  <w14:solidFill>
                    <w14:schemeClr w14:val="tx1"/>
                  </w14:solidFill>
                </w14:textFill>
              </w:rPr>
              <w:t>936.026</w:t>
            </w:r>
            <w:r>
              <w:rPr>
                <w:rFonts w:hint="eastAsia" w:ascii="宋体" w:hAnsi="宋体" w:eastAsia="宋体" w:cs="宋体"/>
                <w:color w:val="000000" w:themeColor="text1"/>
                <w:sz w:val="21"/>
                <w:szCs w:val="21"/>
                <w:lang w:val="en-US" w:eastAsia="zh-CN"/>
                <w14:textFill>
                  <w14:solidFill>
                    <w14:schemeClr w14:val="tx1"/>
                  </w14:solidFill>
                </w14:textFill>
              </w:rPr>
              <w:t>）与L10北路（K</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050</w:t>
            </w:r>
            <w:r>
              <w:rPr>
                <w:rFonts w:hint="eastAsia" w:ascii="宋体" w:hAnsi="宋体" w:eastAsia="宋体" w:cs="宋体"/>
                <w:color w:val="000000" w:themeColor="text1"/>
                <w:sz w:val="21"/>
                <w:szCs w:val="21"/>
                <w:lang w:val="en-US" w:eastAsia="zh-CN"/>
                <w14:textFill>
                  <w14:solidFill>
                    <w14:schemeClr w14:val="tx1"/>
                  </w14:solidFill>
                </w14:textFill>
              </w:rPr>
              <w:t>～K1+</w:t>
            </w:r>
            <w:r>
              <w:rPr>
                <w:rFonts w:hint="eastAsia" w:ascii="宋体" w:hAnsi="宋体" w:cs="宋体"/>
                <w:color w:val="000000" w:themeColor="text1"/>
                <w:sz w:val="21"/>
                <w:szCs w:val="21"/>
                <w:lang w:val="en-US" w:eastAsia="zh-CN"/>
                <w14:textFill>
                  <w14:solidFill>
                    <w14:schemeClr w14:val="tx1"/>
                  </w14:solidFill>
                </w14:textFill>
              </w:rPr>
              <w:t>274</w:t>
            </w:r>
            <w:r>
              <w:rPr>
                <w:rFonts w:hint="eastAsia" w:ascii="宋体" w:hAnsi="宋体" w:eastAsia="宋体" w:cs="宋体"/>
                <w:color w:val="000000" w:themeColor="text1"/>
                <w:sz w:val="21"/>
                <w:szCs w:val="21"/>
                <w:lang w:val="en-US" w:eastAsia="zh-CN"/>
                <w14:textFill>
                  <w14:solidFill>
                    <w14:schemeClr w14:val="tx1"/>
                  </w14:solidFill>
                </w14:textFill>
              </w:rPr>
              <w:t>）标段商品混凝土</w:t>
            </w:r>
            <w:r>
              <w:rPr>
                <w:rFonts w:hint="eastAsia" w:ascii="宋体" w:hAnsi="宋体" w:cs="宋体"/>
                <w:color w:val="000000" w:themeColor="text1"/>
                <w:sz w:val="21"/>
                <w:szCs w:val="21"/>
                <w:lang w:val="en-US" w:eastAsia="zh-CN"/>
                <w14:textFill>
                  <w14:solidFill>
                    <w14:schemeClr w14:val="tx1"/>
                  </w14:solidFill>
                </w14:textFill>
              </w:rPr>
              <w:t>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8"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left"/>
              <w:rPr>
                <w:rFonts w:hint="eastAsia" w:ascii="宋体" w:hAnsi="宋体" w:eastAsia="宋体" w:cs="宋体"/>
                <w:color w:val="000000"/>
                <w:szCs w:val="21"/>
                <w:lang w:eastAsia="zh-CN"/>
              </w:rPr>
            </w:pPr>
            <w:r>
              <w:rPr>
                <w:rFonts w:hint="eastAsia" w:ascii="宋体" w:hAnsi="宋体" w:cs="宋体"/>
                <w:bCs w:val="0"/>
                <w:color w:val="000000"/>
                <w:sz w:val="21"/>
                <w:szCs w:val="21"/>
                <w:lang w:eastAsia="zh-CN"/>
              </w:rPr>
              <w:t>共计约</w:t>
            </w:r>
            <w:r>
              <w:rPr>
                <w:rFonts w:hint="eastAsia" w:ascii="宋体" w:hAnsi="宋体" w:cs="宋体"/>
                <w:bCs w:val="0"/>
                <w:color w:val="000000"/>
                <w:sz w:val="21"/>
                <w:szCs w:val="21"/>
                <w:lang w:val="en-US" w:eastAsia="zh-CN"/>
              </w:rPr>
              <w:t>19225m3</w:t>
            </w:r>
            <w:r>
              <w:rPr>
                <w:rFonts w:hint="eastAsia" w:ascii="宋体" w:hAnsi="宋体" w:cs="宋体"/>
                <w:bCs w:val="0"/>
                <w:color w:val="000000"/>
                <w:sz w:val="21"/>
                <w:szCs w:val="21"/>
                <w:lang w:eastAsia="zh-CN"/>
              </w:rPr>
              <w:t>；暂定</w:t>
            </w:r>
            <w:r>
              <w:rPr>
                <w:rFonts w:hint="eastAsia" w:ascii="宋体" w:hAnsi="宋体" w:cs="宋体"/>
                <w:bCs w:val="0"/>
                <w:color w:val="000000"/>
                <w:sz w:val="21"/>
                <w:szCs w:val="21"/>
                <w:lang w:val="en-US" w:eastAsia="zh-CN"/>
              </w:rPr>
              <w:t>300</w:t>
            </w:r>
            <w:r>
              <w:rPr>
                <w:rFonts w:hint="eastAsia" w:ascii="宋体" w:hAnsi="宋体" w:cs="宋体"/>
                <w:bCs w:val="0"/>
                <w:color w:val="000000"/>
                <w:sz w:val="21"/>
                <w:szCs w:val="21"/>
                <w:lang w:eastAsia="zh-CN"/>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72"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2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cs="Times New Roman" w:asciiTheme="minorEastAsia" w:hAnsiTheme="minorEastAsia" w:eastAsiaTheme="minorEastAsia"/>
                <w:kern w:val="2"/>
                <w:sz w:val="21"/>
                <w:szCs w:val="21"/>
                <w:lang w:val="en-US" w:eastAsia="zh-CN" w:bidi="ar"/>
              </w:rPr>
              <w:t>建材销售</w:t>
            </w:r>
            <w:r>
              <w:rPr>
                <w:rFonts w:hint="eastAsia" w:asciiTheme="minorEastAsia" w:hAnsiTheme="minorEastAsia" w:eastAsiaTheme="minorEastAsia"/>
                <w:szCs w:val="21"/>
                <w:lang w:val="en-US" w:eastAsia="zh-CN"/>
              </w:rPr>
              <w:t>或</w:t>
            </w:r>
            <w:r>
              <w:rPr>
                <w:rFonts w:hint="eastAsia" w:cs="Times New Roman" w:asciiTheme="minorEastAsia" w:hAnsiTheme="minorEastAsia" w:eastAsiaTheme="minorEastAsia"/>
                <w:sz w:val="21"/>
                <w:szCs w:val="21"/>
              </w:rPr>
              <w:t>混凝土销售</w:t>
            </w:r>
            <w:r>
              <w:rPr>
                <w:rFonts w:hint="eastAsia" w:asciiTheme="minorEastAsia" w:hAnsiTheme="minorEastAsia" w:eastAsiaTheme="minorEastAsia"/>
                <w:szCs w:val="21"/>
              </w:rPr>
              <w:t>。</w:t>
            </w:r>
          </w:p>
          <w:p>
            <w:pPr>
              <w:snapToGrid w:val="0"/>
              <w:spacing w:line="32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3"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none"/>
                <w:lang w:eastAsia="zh-CN" w:bidi="ar"/>
                <w14:textFill>
                  <w14:solidFill>
                    <w14:schemeClr w14:val="tx1"/>
                  </w14:solidFill>
                </w14:textFill>
              </w:rPr>
              <w:t>暂定</w:t>
            </w:r>
            <w:r>
              <w:rPr>
                <w:rFonts w:hint="eastAsia" w:ascii="宋体" w:hAnsi="宋体" w:cs="宋体"/>
                <w:color w:val="000000" w:themeColor="text1"/>
                <w:szCs w:val="21"/>
                <w:u w:val="none"/>
                <w:lang w:val="en-US" w:eastAsia="zh-CN" w:bidi="ar"/>
                <w14:textFill>
                  <w14:solidFill>
                    <w14:schemeClr w14:val="tx1"/>
                  </w14:solidFill>
                </w14:textFill>
              </w:rPr>
              <w:t>733.71</w:t>
            </w:r>
            <w:r>
              <w:rPr>
                <w:rFonts w:hint="eastAsia" w:ascii="宋体" w:hAnsi="宋体" w:cs="宋体"/>
                <w:i w:val="0"/>
                <w:color w:val="000000" w:themeColor="text1"/>
                <w:kern w:val="2"/>
                <w:sz w:val="21"/>
                <w:szCs w:val="21"/>
                <w:u w:val="none"/>
                <w:lang w:val="en-US" w:eastAsia="zh-CN" w:bidi="ar"/>
                <w14:textFill>
                  <w14:solidFill>
                    <w14:schemeClr w14:val="tx1"/>
                  </w14:solidFill>
                </w14:textFill>
              </w:rPr>
              <w:t>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ind w:leftChars="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3"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暂定3</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lang w:eastAsia="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3"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320" w:lineRule="exact"/>
              <w:jc w:val="both"/>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双方于每月25日就当月所供材料进行对账，次月15日前支付上月货款的70%，余下27%，从供货之日开始计算，甲方第四个月15日前支付乙方第三个月对账款的70%，再支付第一个月对账金额的27%；第五个月15日前支付乙方第四个月对账货款的70%，再支付第二个月对账金额的27%；以此类推。供货完毕后办理结算，扣留结算金额的3%作为质保金，双方办理完结算后</w:t>
            </w:r>
            <w:r>
              <w:rPr>
                <w:rFonts w:hint="eastAsia" w:asciiTheme="minorEastAsia" w:hAnsiTheme="minorEastAsia" w:eastAsiaTheme="minorEastAsia"/>
                <w:color w:val="000000" w:themeColor="text1"/>
                <w:szCs w:val="21"/>
                <w:lang w:val="en-US" w:eastAsia="zh-CN"/>
                <w14:textFill>
                  <w14:solidFill>
                    <w14:schemeClr w14:val="tx1"/>
                  </w14:solidFill>
                </w14:textFill>
              </w:rPr>
              <w:t>25天</w:t>
            </w:r>
            <w:r>
              <w:rPr>
                <w:rFonts w:hint="eastAsia" w:asciiTheme="minorEastAsia" w:hAnsiTheme="minorEastAsia" w:eastAsiaTheme="minorEastAsia"/>
                <w:color w:val="000000" w:themeColor="text1"/>
                <w:szCs w:val="21"/>
                <w:lang w:eastAsia="zh-CN"/>
                <w14:textFill>
                  <w14:solidFill>
                    <w14:schemeClr w14:val="tx1"/>
                  </w14:solidFill>
                </w14:textFill>
              </w:rPr>
              <w:t>内全部付清。</w:t>
            </w:r>
            <w:r>
              <w:rPr>
                <w:rFonts w:hint="eastAsia" w:cs="Times New Roman" w:asciiTheme="minorEastAsia" w:hAnsiTheme="minorEastAsia" w:eastAsiaTheme="minorEastAsia"/>
                <w:sz w:val="21"/>
                <w:szCs w:val="21"/>
                <w:lang w:eastAsia="zh-CN"/>
              </w:rPr>
              <w:t>支付方式：</w:t>
            </w:r>
            <w:r>
              <w:rPr>
                <w:rFonts w:hint="eastAsia" w:cs="Times New Roman" w:asciiTheme="minorEastAsia" w:hAnsiTheme="minorEastAsia" w:eastAsiaTheme="minorEastAsia"/>
                <w:kern w:val="2"/>
                <w:sz w:val="21"/>
                <w:szCs w:val="21"/>
                <w:lang w:val="en-US" w:eastAsia="zh-CN" w:bidi="ar"/>
              </w:rPr>
              <w:t>采用银行转账、承兑汇票、E信通等的一种或多种支付。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0"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7"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20" w:lineRule="exact"/>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投标人自行组织对工程现场及周围环境进行踏勘。</w:t>
            </w:r>
          </w:p>
          <w:p>
            <w:pPr>
              <w:snapToGrid w:val="0"/>
              <w:spacing w:beforeLines="-2147483648" w:afterLines="-2147483648" w:line="320" w:lineRule="exact"/>
              <w:jc w:val="left"/>
              <w:rPr>
                <w:rFonts w:asciiTheme="minorEastAsia" w:hAnsiTheme="minorEastAsia" w:eastAsiaTheme="minorEastAsia"/>
                <w:szCs w:val="21"/>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车经理</w:t>
            </w:r>
            <w:r>
              <w:rPr>
                <w:rFonts w:hint="eastAsia" w:ascii="宋体" w:hAnsi="宋体" w:cs="宋体"/>
                <w:color w:val="000000" w:themeColor="text1"/>
                <w:sz w:val="21"/>
                <w:szCs w:val="21"/>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日</w:t>
            </w:r>
          </w:p>
          <w:p>
            <w:pPr>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spacing w:line="3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2"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18</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结算方式</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最终结算单价确定方式为：</w:t>
            </w:r>
            <w:r>
              <w:rPr>
                <w:rFonts w:hint="eastAsia" w:ascii="宋体" w:hAnsi="宋体" w:eastAsia="宋体" w:cs="宋体"/>
                <w:color w:val="000000" w:themeColor="text1"/>
                <w:sz w:val="21"/>
                <w:szCs w:val="21"/>
                <w:lang w:val="en-US" w:eastAsia="zh-CN"/>
                <w14:textFill>
                  <w14:solidFill>
                    <w14:schemeClr w14:val="tx1"/>
                  </w14:solidFill>
                </w14:textFill>
              </w:rPr>
              <w:t>当</w:t>
            </w:r>
            <w:r>
              <w:rPr>
                <w:rFonts w:hint="eastAsia" w:ascii="宋体" w:hAnsi="宋体" w:eastAsia="宋体" w:cs="宋体"/>
                <w:color w:val="000000" w:themeColor="text1"/>
                <w:kern w:val="2"/>
                <w:sz w:val="21"/>
                <w:szCs w:val="21"/>
                <w:lang w:val="en-US" w:eastAsia="zh-CN"/>
                <w14:textFill>
                  <w14:solidFill>
                    <w14:schemeClr w14:val="tx1"/>
                  </w14:solidFill>
                </w14:textFill>
              </w:rPr>
              <w:t>供货价</w:t>
            </w:r>
            <w:r>
              <w:rPr>
                <w:rFonts w:hint="eastAsia" w:ascii="宋体" w:hAnsi="宋体" w:eastAsia="宋体" w:cs="宋体"/>
                <w:color w:val="000000" w:themeColor="text1"/>
                <w:kern w:val="2"/>
                <w:sz w:val="21"/>
                <w:szCs w:val="21"/>
                <w14:textFill>
                  <w14:solidFill>
                    <w14:schemeClr w14:val="tx1"/>
                  </w14:solidFill>
                </w14:textFill>
              </w:rPr>
              <w:t>发生变化时，砼价格双方另行协商，</w:t>
            </w:r>
            <w:r>
              <w:rPr>
                <w:rFonts w:hint="eastAsia" w:ascii="宋体" w:hAnsi="宋体" w:eastAsia="宋体" w:cs="宋体"/>
                <w:color w:val="000000" w:themeColor="text1"/>
                <w:kern w:val="2"/>
                <w:sz w:val="21"/>
                <w:szCs w:val="21"/>
                <w:lang w:val="en-US" w:eastAsia="zh-CN"/>
                <w14:textFill>
                  <w14:solidFill>
                    <w14:schemeClr w14:val="tx1"/>
                  </w14:solidFill>
                </w14:textFill>
              </w:rPr>
              <w:t>并</w:t>
            </w:r>
            <w:r>
              <w:rPr>
                <w:rFonts w:hint="eastAsia" w:ascii="宋体" w:hAnsi="宋体" w:eastAsia="宋体" w:cs="宋体"/>
                <w:color w:val="000000" w:themeColor="text1"/>
                <w:kern w:val="2"/>
                <w:sz w:val="21"/>
                <w:szCs w:val="21"/>
                <w14:textFill>
                  <w14:solidFill>
                    <w14:schemeClr w14:val="tx1"/>
                  </w14:solidFill>
                </w14:textFill>
              </w:rPr>
              <w:t>以函件形式确认</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且最终确认的结算价不得高于当月造价信息所公布的相同标号混凝土单价减20元/m3后所得到的单价。</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16"/>
        <w:gridCol w:w="1080"/>
        <w:gridCol w:w="1746"/>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30"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108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kern w:val="2"/>
                <w:sz w:val="21"/>
                <w:szCs w:val="22"/>
                <w:lang w:val="en-US" w:eastAsia="zh-CN" w:bidi="ar"/>
                <w14:textFill>
                  <w14:solidFill>
                    <w14:schemeClr w14:val="tx1"/>
                  </w14:solidFill>
                </w14:textFill>
              </w:rPr>
              <w:t>建材销售或混凝土销售</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8544"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41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outlineLvl w:val="9"/>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0" w:firstLineChars="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hint="eastAsia"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38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38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38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38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38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38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38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38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38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38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38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38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38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38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38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38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38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38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380" w:lineRule="exact"/>
        <w:ind w:left="210" w:leftChars="100"/>
        <w:jc w:val="left"/>
        <w:rPr>
          <w:rFonts w:hint="eastAsia"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p>
      <w:pPr>
        <w:spacing w:line="380" w:lineRule="exact"/>
        <w:ind w:left="210" w:leftChars="100"/>
        <w:jc w:val="left"/>
        <w:rPr>
          <w:rFonts w:hint="eastAsia" w:ascii="Times New Roman" w:hAnsi="Times New Roman"/>
          <w:sz w:val="28"/>
          <w:szCs w:val="28"/>
        </w:rPr>
      </w:pPr>
    </w:p>
    <w:p>
      <w:pPr>
        <w:spacing w:line="380" w:lineRule="exact"/>
        <w:ind w:left="210" w:leftChars="100"/>
        <w:jc w:val="left"/>
        <w:rPr>
          <w:rFonts w:hint="eastAsia" w:ascii="Times New Roman" w:hAnsi="Times New Roman"/>
          <w:sz w:val="28"/>
          <w:szCs w:val="28"/>
        </w:rPr>
      </w:pPr>
    </w:p>
    <w:bookmarkEnd w:id="3"/>
    <w:bookmarkEnd w:id="4"/>
    <w:p>
      <w:bookmarkStart w:id="5" w:name="_Hlt42923257"/>
      <w:bookmarkEnd w:id="5"/>
      <w:bookmarkStart w:id="6" w:name="_Hlt42935964"/>
      <w:bookmarkEnd w:id="6"/>
      <w:bookmarkStart w:id="7" w:name="_Toc35342046"/>
      <w:bookmarkStart w:id="8" w:name="_Toc50864444"/>
      <w:bookmarkStart w:id="9" w:name="_Toc91392962"/>
      <w:bookmarkStart w:id="10" w:name="_Toc123786890"/>
    </w:p>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adjustRightInd/>
        <w:snapToGrid/>
        <w:spacing w:before="0" w:beforeAutospacing="0" w:after="0" w:afterAutospacing="0" w:line="240" w:lineRule="auto"/>
        <w:jc w:val="center"/>
        <w:rPr>
          <w:rFonts w:hint="eastAsia" w:ascii="宋体" w:hAnsi="宋体"/>
          <w:b/>
          <w:color w:val="000000"/>
          <w:sz w:val="44"/>
          <w:szCs w:val="44"/>
          <w:u w:val="single"/>
          <w:lang w:val="en-US" w:eastAsia="zh-CN"/>
        </w:rPr>
      </w:pPr>
      <w:r>
        <w:rPr>
          <w:rFonts w:hint="eastAsia" w:ascii="宋体" w:hAnsi="宋体" w:cs="宋体"/>
          <w:bCs/>
          <w:sz w:val="28"/>
          <w:szCs w:val="28"/>
        </w:rPr>
        <w:t>（附本次招采的合同范本）</w:t>
      </w:r>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eastAsia="黑体" w:cs="Times New Roman"/>
          <w:color w:val="622423"/>
          <w:sz w:val="36"/>
          <w:szCs w:val="28"/>
          <w:u w:val="single"/>
          <w:lang w:eastAsia="zh-CN"/>
        </w:rPr>
      </w:pPr>
      <w:r>
        <w:rPr>
          <w:rFonts w:hint="eastAsia" w:eastAsia="黑体" w:cs="Times New Roman"/>
          <w:color w:val="622423"/>
          <w:sz w:val="36"/>
          <w:szCs w:val="28"/>
          <w:u w:val="single"/>
          <w:lang w:eastAsia="zh-CN"/>
        </w:rPr>
        <w:t>（填：采购标的物，且同类合同适当相互区分）</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ind w:left="0" w:leftChars="0"/>
        <w:jc w:val="left"/>
        <w:rPr>
          <w:rFonts w:hint="eastAsia" w:ascii="Times New Roman" w:hAnsi="Times New Roman" w:eastAsia="仿宋" w:cs="Times New Roman"/>
          <w:color w:val="auto"/>
          <w:szCs w:val="28"/>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b w:val="0"/>
          <w:color w:val="auto"/>
          <w:kern w:val="0"/>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元（大写：人民币</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8"/>
          <w:szCs w:val="28"/>
        </w:rPr>
        <w:t>）。其中，不含税合同价</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元；增值税税率</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%；增值税税金_____元。以上金额为暂定，以上合同总价最终以实际结算为准。</w:t>
      </w:r>
    </w:p>
    <w:p>
      <w:pPr>
        <w:adjustRightInd w:val="0"/>
        <w:snapToGrid w:val="0"/>
        <w:spacing w:before="100" w:beforeAutospacing="1" w:after="100" w:afterAutospacing="1" w:line="540" w:lineRule="exact"/>
        <w:ind w:firstLine="0" w:firstLineChars="0"/>
        <w:jc w:val="left"/>
        <w:rPr>
          <w:rFonts w:hint="eastAsia" w:ascii="Times New Roman" w:hAnsi="Times New Roman" w:eastAsia="仿宋" w:cs="Times New Roman"/>
          <w:color w:val="FF0000"/>
          <w:kern w:val="0"/>
          <w:sz w:val="28"/>
          <w:szCs w:val="28"/>
        </w:rPr>
      </w:pPr>
      <w:r>
        <w:rPr>
          <w:rFonts w:hint="eastAsia" w:ascii="Times New Roman" w:hAnsi="Times New Roman" w:eastAsia="仿宋" w:cs="Times New Roman"/>
          <w:color w:val="auto"/>
          <w:kern w:val="0"/>
          <w:sz w:val="28"/>
          <w:szCs w:val="28"/>
        </w:rPr>
        <w:t>1.2其他</w:t>
      </w:r>
      <w:r>
        <w:rPr>
          <w:rFonts w:hint="eastAsia" w:ascii="Times New Roman" w:hAnsi="Times New Roman" w:eastAsia="仿宋" w:cs="Times New Roman"/>
          <w:color w:val="FF0000"/>
          <w:kern w:val="0"/>
          <w:sz w:val="28"/>
          <w:szCs w:val="28"/>
        </w:rPr>
        <w:t>：</w:t>
      </w:r>
    </w:p>
    <w:p>
      <w:pPr>
        <w:adjustRightInd w:val="0"/>
        <w:snapToGrid w:val="0"/>
        <w:spacing w:before="100" w:beforeAutospacing="1" w:after="100" w:afterAutospacing="1" w:line="540" w:lineRule="exact"/>
        <w:ind w:firstLine="0" w:firstLineChars="0"/>
        <w:jc w:val="left"/>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_______________________________</w:t>
      </w:r>
      <w:r>
        <w:rPr>
          <w:rFonts w:hint="eastAsia" w:ascii="Times New Roman" w:hAnsi="Times New Roman" w:eastAsia="仿宋" w:cs="Times New Roman"/>
          <w:color w:val="FF0000"/>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default" w:ascii="Times New Roman" w:hAnsi="Times New Roman" w:eastAsia="仿宋" w:cs="Times New Roman"/>
          <w:color w:val="auto"/>
          <w:kern w:val="0"/>
          <w:sz w:val="28"/>
          <w:szCs w:val="28"/>
          <w:u w:val="single"/>
          <w:lang w:val="en-US"/>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default" w:ascii="Times New Roman" w:hAnsi="Times New Roman" w:eastAsia="仿宋" w:cs="Times New Roman"/>
          <w:color w:val="auto"/>
          <w:kern w:val="0"/>
          <w:sz w:val="28"/>
          <w:szCs w:val="28"/>
          <w:u w:val="single"/>
          <w:lang w:val="en-US"/>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0" w:firstLineChars="0"/>
        <w:jc w:val="left"/>
        <w:rPr>
          <w:rFonts w:hint="eastAsia" w:ascii="Times New Roman" w:hAnsi="Times New Roman" w:eastAsia="仿宋" w:cs="Times New Roman"/>
          <w:color w:val="auto"/>
          <w:kern w:val="0"/>
          <w:sz w:val="28"/>
          <w:szCs w:val="28"/>
        </w:rPr>
      </w:pPr>
    </w:p>
    <w:p>
      <w:pPr>
        <w:pStyle w:val="2"/>
        <w:rPr>
          <w:rFonts w:hint="eastAsia"/>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rFonts w:hint="eastAsia" w:ascii="宋体" w:hAnsi="宋体" w:cs="宋体"/>
          <w:b/>
          <w:sz w:val="30"/>
        </w:rPr>
        <w:sectPr>
          <w:footerReference r:id="rId3" w:type="default"/>
          <w:pgSz w:w="16838" w:h="11906" w:orient="landscape"/>
          <w:pgMar w:top="1417" w:right="1417" w:bottom="1134" w:left="1417" w:header="283" w:footer="283" w:gutter="0"/>
          <w:cols w:space="0" w:num="1"/>
          <w:rtlGutter w:val="0"/>
          <w:docGrid w:type="lines" w:linePitch="322" w:charSpace="0"/>
        </w:sectPr>
      </w:pPr>
    </w:p>
    <w:p>
      <w:pPr>
        <w:adjustRightInd w:val="0"/>
        <w:snapToGrid w:val="0"/>
        <w:spacing w:line="360" w:lineRule="auto"/>
        <w:ind w:left="0" w:leftChars="0"/>
        <w:jc w:val="center"/>
        <w:rPr>
          <w:rFonts w:hint="default" w:ascii="黑体" w:hAnsi="宋体" w:eastAsia="黑体"/>
          <w:b/>
          <w:sz w:val="44"/>
          <w:szCs w:val="44"/>
          <w:lang w:val="en-US"/>
        </w:rPr>
      </w:pPr>
      <w:r>
        <w:rPr>
          <w:rFonts w:hint="eastAsia" w:ascii="黑体" w:hAnsi="宋体" w:eastAsia="黑体" w:cs="黑体"/>
          <w:b/>
          <w:sz w:val="40"/>
          <w:szCs w:val="40"/>
          <w:highlight w:val="none"/>
          <w:lang w:val="en-US" w:eastAsia="zh-CN"/>
        </w:rPr>
        <w:t>平场工业区L11路与L10南段、L9路交通节点改造工程L11主线（K1+300～K1+936.026）与L10北路（K1+050～K1+274）标段商品混凝土采购</w:t>
      </w: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249" w:firstLineChars="700"/>
        <w:rPr>
          <w:rFonts w:cs="宋体"/>
          <w:b/>
          <w:sz w:val="32"/>
          <w:szCs w:val="32"/>
          <w:highlight w:val="yellow"/>
          <w:u w:val="single"/>
        </w:rPr>
      </w:pPr>
      <w:r>
        <w:rPr>
          <w:rFonts w:hint="eastAsia" w:cs="宋体"/>
          <w:b/>
          <w:sz w:val="32"/>
          <w:szCs w:val="32"/>
        </w:rPr>
        <w:t>招采文件编号：</w:t>
      </w:r>
      <w:r>
        <w:rPr>
          <w:rFonts w:hint="eastAsia" w:ascii="Calibri" w:hAnsi="Calibri" w:cs="宋体"/>
          <w:b/>
          <w:bCs w:val="0"/>
          <w:sz w:val="32"/>
          <w:szCs w:val="32"/>
          <w:u w:val="single"/>
          <w:lang w:val="en-US" w:eastAsia="zh-CN"/>
        </w:rPr>
        <w:t>2021-03-1049</w:t>
      </w:r>
    </w:p>
    <w:p>
      <w:pPr>
        <w:tabs>
          <w:tab w:val="left" w:pos="670"/>
          <w:tab w:val="center" w:pos="4252"/>
        </w:tabs>
        <w:snapToGrid w:val="0"/>
        <w:spacing w:line="480" w:lineRule="auto"/>
        <w:ind w:firstLine="2249" w:firstLineChars="7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249" w:firstLineChars="700"/>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sz w:val="28"/>
          <w:szCs w:val="28"/>
          <w:u w:val="single"/>
          <w:lang w:val="en-US" w:eastAsia="zh-CN"/>
        </w:rPr>
        <w:t>平场工业区L11路与L10南段、L9路交通节点改造工程L11主线（K</w:t>
      </w:r>
      <w:r>
        <w:rPr>
          <w:rFonts w:hint="eastAsia" w:ascii="宋体" w:hAnsi="宋体" w:cs="宋体"/>
          <w:sz w:val="28"/>
          <w:szCs w:val="28"/>
          <w:u w:val="single"/>
          <w:lang w:val="en-US" w:eastAsia="zh-CN"/>
        </w:rPr>
        <w:t>1</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300</w:t>
      </w:r>
      <w:r>
        <w:rPr>
          <w:rFonts w:hint="eastAsia" w:ascii="宋体" w:hAnsi="宋体" w:eastAsia="宋体" w:cs="宋体"/>
          <w:sz w:val="28"/>
          <w:szCs w:val="28"/>
          <w:u w:val="single"/>
          <w:lang w:val="en-US" w:eastAsia="zh-CN"/>
        </w:rPr>
        <w:t>～K1+</w:t>
      </w:r>
      <w:r>
        <w:rPr>
          <w:rFonts w:hint="eastAsia" w:ascii="宋体" w:hAnsi="宋体" w:cs="宋体"/>
          <w:sz w:val="28"/>
          <w:szCs w:val="28"/>
          <w:u w:val="single"/>
          <w:lang w:val="en-US" w:eastAsia="zh-CN"/>
        </w:rPr>
        <w:t>936.026</w:t>
      </w:r>
      <w:r>
        <w:rPr>
          <w:rFonts w:hint="eastAsia" w:ascii="宋体" w:hAnsi="宋体" w:eastAsia="宋体" w:cs="宋体"/>
          <w:sz w:val="28"/>
          <w:szCs w:val="28"/>
          <w:u w:val="single"/>
          <w:lang w:val="en-US" w:eastAsia="zh-CN"/>
        </w:rPr>
        <w:t>）与L10北路（K</w:t>
      </w:r>
      <w:r>
        <w:rPr>
          <w:rFonts w:hint="eastAsia" w:ascii="宋体" w:hAnsi="宋体" w:cs="宋体"/>
          <w:sz w:val="28"/>
          <w:szCs w:val="28"/>
          <w:u w:val="single"/>
          <w:lang w:val="en-US" w:eastAsia="zh-CN"/>
        </w:rPr>
        <w:t>1</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050</w:t>
      </w:r>
      <w:r>
        <w:rPr>
          <w:rFonts w:hint="eastAsia" w:ascii="宋体" w:hAnsi="宋体" w:eastAsia="宋体" w:cs="宋体"/>
          <w:sz w:val="28"/>
          <w:szCs w:val="28"/>
          <w:u w:val="single"/>
          <w:lang w:val="en-US" w:eastAsia="zh-CN"/>
        </w:rPr>
        <w:t>～K1+</w:t>
      </w:r>
      <w:r>
        <w:rPr>
          <w:rFonts w:hint="eastAsia" w:ascii="宋体" w:hAnsi="宋体" w:cs="宋体"/>
          <w:sz w:val="28"/>
          <w:szCs w:val="28"/>
          <w:u w:val="single"/>
          <w:lang w:val="en-US" w:eastAsia="zh-CN"/>
        </w:rPr>
        <w:t>274</w:t>
      </w:r>
      <w:r>
        <w:rPr>
          <w:rFonts w:hint="eastAsia" w:ascii="宋体" w:hAnsi="宋体" w:eastAsia="宋体" w:cs="宋体"/>
          <w:sz w:val="28"/>
          <w:szCs w:val="28"/>
          <w:u w:val="single"/>
          <w:lang w:val="en-US" w:eastAsia="zh-CN"/>
        </w:rPr>
        <w:t>）标段商品混凝土采购</w:t>
      </w:r>
      <w:r>
        <w:rPr>
          <w:rFonts w:hint="eastAsia" w:ascii="宋体" w:hAnsi="宋体" w:cs="宋体"/>
          <w:sz w:val="28"/>
          <w:szCs w:val="28"/>
          <w:u w:val="single"/>
        </w:rPr>
        <w:t>（</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eastAsia" w:ascii="宋体" w:hAnsi="宋体" w:cs="宋体"/>
          <w:sz w:val="28"/>
          <w:szCs w:val="28"/>
        </w:rPr>
      </w:pPr>
      <w:r>
        <w:rPr>
          <w:rFonts w:hint="eastAsia" w:ascii="宋体" w:hAnsi="宋体" w:cs="宋体"/>
          <w:sz w:val="28"/>
          <w:szCs w:val="28"/>
        </w:rPr>
        <w:t>电话：</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491658680"/>
      <w:bookmarkStart w:id="14" w:name="_Toc6397151"/>
      <w:bookmarkStart w:id="15" w:name="_Toc90779596"/>
      <w:bookmarkStart w:id="16" w:name="_Toc500861027"/>
      <w:bookmarkStart w:id="17" w:name="_Toc65998016"/>
      <w:bookmarkStart w:id="18" w:name="_Toc6727972"/>
      <w:bookmarkStart w:id="19" w:name="_Toc2606626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系（投标人名称）的法定代表人，参加</w:t>
      </w:r>
      <w:r>
        <w:rPr>
          <w:rFonts w:hint="eastAsia" w:ascii="宋体" w:hAnsi="宋体" w:eastAsia="宋体" w:cs="宋体"/>
          <w:kern w:val="0"/>
          <w:sz w:val="28"/>
          <w:szCs w:val="28"/>
          <w:u w:val="single"/>
          <w:lang w:val="en-US" w:eastAsia="zh-CN"/>
        </w:rPr>
        <w:t>平场工业区L11路与L10南段、L9路交通节点改造工程L11主线（K</w:t>
      </w:r>
      <w:r>
        <w:rPr>
          <w:rFonts w:hint="eastAsia" w:ascii="宋体" w:hAnsi="宋体" w:cs="宋体"/>
          <w:kern w:val="0"/>
          <w:sz w:val="28"/>
          <w:szCs w:val="28"/>
          <w:u w:val="single"/>
          <w:lang w:val="en-US" w:eastAsia="zh-CN"/>
        </w:rPr>
        <w:t>1</w:t>
      </w:r>
      <w:r>
        <w:rPr>
          <w:rFonts w:hint="eastAsia" w:ascii="宋体" w:hAnsi="宋体" w:eastAsia="宋体" w:cs="宋体"/>
          <w:kern w:val="0"/>
          <w:sz w:val="28"/>
          <w:szCs w:val="28"/>
          <w:u w:val="single"/>
          <w:lang w:val="en-US" w:eastAsia="zh-CN"/>
        </w:rPr>
        <w:t>+</w:t>
      </w:r>
      <w:r>
        <w:rPr>
          <w:rFonts w:hint="eastAsia" w:ascii="宋体" w:hAnsi="宋体" w:cs="宋体"/>
          <w:kern w:val="0"/>
          <w:sz w:val="28"/>
          <w:szCs w:val="28"/>
          <w:u w:val="single"/>
          <w:lang w:val="en-US" w:eastAsia="zh-CN"/>
        </w:rPr>
        <w:t>300</w:t>
      </w:r>
      <w:r>
        <w:rPr>
          <w:rFonts w:hint="eastAsia" w:ascii="宋体" w:hAnsi="宋体" w:eastAsia="宋体" w:cs="宋体"/>
          <w:kern w:val="0"/>
          <w:sz w:val="28"/>
          <w:szCs w:val="28"/>
          <w:u w:val="single"/>
          <w:lang w:val="en-US" w:eastAsia="zh-CN"/>
        </w:rPr>
        <w:t>～K1+</w:t>
      </w:r>
      <w:r>
        <w:rPr>
          <w:rFonts w:hint="eastAsia" w:ascii="宋体" w:hAnsi="宋体" w:cs="宋体"/>
          <w:kern w:val="0"/>
          <w:sz w:val="28"/>
          <w:szCs w:val="28"/>
          <w:u w:val="single"/>
          <w:lang w:val="en-US" w:eastAsia="zh-CN"/>
        </w:rPr>
        <w:t>936.026</w:t>
      </w:r>
      <w:r>
        <w:rPr>
          <w:rFonts w:hint="eastAsia" w:ascii="宋体" w:hAnsi="宋体" w:eastAsia="宋体" w:cs="宋体"/>
          <w:kern w:val="0"/>
          <w:sz w:val="28"/>
          <w:szCs w:val="28"/>
          <w:u w:val="single"/>
          <w:lang w:val="en-US" w:eastAsia="zh-CN"/>
        </w:rPr>
        <w:t>）与L10北路（K</w:t>
      </w:r>
      <w:r>
        <w:rPr>
          <w:rFonts w:hint="eastAsia" w:ascii="宋体" w:hAnsi="宋体" w:cs="宋体"/>
          <w:kern w:val="0"/>
          <w:sz w:val="28"/>
          <w:szCs w:val="28"/>
          <w:u w:val="single"/>
          <w:lang w:val="en-US" w:eastAsia="zh-CN"/>
        </w:rPr>
        <w:t>1</w:t>
      </w:r>
      <w:r>
        <w:rPr>
          <w:rFonts w:hint="eastAsia" w:ascii="宋体" w:hAnsi="宋体" w:eastAsia="宋体" w:cs="宋体"/>
          <w:kern w:val="0"/>
          <w:sz w:val="28"/>
          <w:szCs w:val="28"/>
          <w:u w:val="single"/>
          <w:lang w:val="en-US" w:eastAsia="zh-CN"/>
        </w:rPr>
        <w:t>+</w:t>
      </w:r>
      <w:r>
        <w:rPr>
          <w:rFonts w:hint="eastAsia" w:ascii="宋体" w:hAnsi="宋体" w:cs="宋体"/>
          <w:kern w:val="0"/>
          <w:sz w:val="28"/>
          <w:szCs w:val="28"/>
          <w:u w:val="single"/>
          <w:lang w:val="en-US" w:eastAsia="zh-CN"/>
        </w:rPr>
        <w:t>050</w:t>
      </w:r>
      <w:r>
        <w:rPr>
          <w:rFonts w:hint="eastAsia" w:ascii="宋体" w:hAnsi="宋体" w:eastAsia="宋体" w:cs="宋体"/>
          <w:kern w:val="0"/>
          <w:sz w:val="28"/>
          <w:szCs w:val="28"/>
          <w:u w:val="single"/>
          <w:lang w:val="en-US" w:eastAsia="zh-CN"/>
        </w:rPr>
        <w:t>～K1+</w:t>
      </w:r>
      <w:r>
        <w:rPr>
          <w:rFonts w:hint="eastAsia" w:ascii="宋体" w:hAnsi="宋体" w:cs="宋体"/>
          <w:kern w:val="0"/>
          <w:sz w:val="28"/>
          <w:szCs w:val="28"/>
          <w:u w:val="single"/>
          <w:lang w:val="en-US" w:eastAsia="zh-CN"/>
        </w:rPr>
        <w:t>274</w:t>
      </w:r>
      <w:r>
        <w:rPr>
          <w:rFonts w:hint="eastAsia" w:ascii="宋体" w:hAnsi="宋体" w:eastAsia="宋体" w:cs="宋体"/>
          <w:kern w:val="0"/>
          <w:sz w:val="28"/>
          <w:szCs w:val="28"/>
          <w:u w:val="single"/>
          <w:lang w:val="en-US" w:eastAsia="zh-CN"/>
        </w:rPr>
        <w:t>）标段商品混凝土采购</w:t>
      </w:r>
      <w:r>
        <w:rPr>
          <w:rFonts w:hint="eastAsia" w:ascii="宋体" w:hAnsi="宋体" w:cs="宋体"/>
          <w:sz w:val="28"/>
          <w:szCs w:val="28"/>
        </w:rPr>
        <w:t>（项目名称）招采（招采编号：</w:t>
      </w:r>
      <w:r>
        <w:rPr>
          <w:rFonts w:hint="eastAsia" w:ascii="宋体" w:hAnsi="宋体" w:cs="宋体"/>
          <w:b w:val="0"/>
          <w:bCs w:val="0"/>
          <w:sz w:val="32"/>
          <w:szCs w:val="32"/>
          <w:lang w:val="en-US" w:eastAsia="zh-CN"/>
        </w:rPr>
        <w:t>2021-03-1049</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0288;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（姓名）系</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（投标人名称）的法定代表人，</w:t>
      </w:r>
      <w:r>
        <w:rPr>
          <w:rFonts w:hint="eastAsia" w:ascii="宋体" w:hAnsi="宋体"/>
          <w:kern w:val="0"/>
          <w:sz w:val="28"/>
          <w:szCs w:val="28"/>
        </w:rPr>
        <w:t>现授权</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（单位名称）的</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kern w:val="0"/>
          <w:sz w:val="28"/>
          <w:szCs w:val="28"/>
          <w:u w:val="single"/>
          <w:lang w:val="en-US" w:eastAsia="zh-CN"/>
        </w:rPr>
        <w:t>平场工业区L11路与L10南段、L9路交通节点改造工程L11主线（K</w:t>
      </w:r>
      <w:r>
        <w:rPr>
          <w:rFonts w:hint="eastAsia" w:ascii="宋体" w:hAnsi="宋体" w:cs="宋体"/>
          <w:kern w:val="0"/>
          <w:sz w:val="28"/>
          <w:szCs w:val="28"/>
          <w:u w:val="single"/>
          <w:lang w:val="en-US" w:eastAsia="zh-CN"/>
        </w:rPr>
        <w:t>1</w:t>
      </w:r>
      <w:r>
        <w:rPr>
          <w:rFonts w:hint="eastAsia" w:ascii="宋体" w:hAnsi="宋体" w:eastAsia="宋体" w:cs="宋体"/>
          <w:kern w:val="0"/>
          <w:sz w:val="28"/>
          <w:szCs w:val="28"/>
          <w:u w:val="single"/>
          <w:lang w:val="en-US" w:eastAsia="zh-CN"/>
        </w:rPr>
        <w:t>+</w:t>
      </w:r>
      <w:r>
        <w:rPr>
          <w:rFonts w:hint="eastAsia" w:ascii="宋体" w:hAnsi="宋体" w:cs="宋体"/>
          <w:kern w:val="0"/>
          <w:sz w:val="28"/>
          <w:szCs w:val="28"/>
          <w:u w:val="single"/>
          <w:lang w:val="en-US" w:eastAsia="zh-CN"/>
        </w:rPr>
        <w:t>300</w:t>
      </w:r>
      <w:r>
        <w:rPr>
          <w:rFonts w:hint="eastAsia" w:ascii="宋体" w:hAnsi="宋体" w:eastAsia="宋体" w:cs="宋体"/>
          <w:kern w:val="0"/>
          <w:sz w:val="28"/>
          <w:szCs w:val="28"/>
          <w:u w:val="single"/>
          <w:lang w:val="en-US" w:eastAsia="zh-CN"/>
        </w:rPr>
        <w:t>～K1+</w:t>
      </w:r>
      <w:r>
        <w:rPr>
          <w:rFonts w:hint="eastAsia" w:ascii="宋体" w:hAnsi="宋体" w:cs="宋体"/>
          <w:kern w:val="0"/>
          <w:sz w:val="28"/>
          <w:szCs w:val="28"/>
          <w:u w:val="single"/>
          <w:lang w:val="en-US" w:eastAsia="zh-CN"/>
        </w:rPr>
        <w:t>936.026</w:t>
      </w:r>
      <w:r>
        <w:rPr>
          <w:rFonts w:hint="eastAsia" w:ascii="宋体" w:hAnsi="宋体" w:eastAsia="宋体" w:cs="宋体"/>
          <w:kern w:val="0"/>
          <w:sz w:val="28"/>
          <w:szCs w:val="28"/>
          <w:u w:val="single"/>
          <w:lang w:val="en-US" w:eastAsia="zh-CN"/>
        </w:rPr>
        <w:t>）与L10北路（K</w:t>
      </w:r>
      <w:r>
        <w:rPr>
          <w:rFonts w:hint="eastAsia" w:ascii="宋体" w:hAnsi="宋体" w:cs="宋体"/>
          <w:kern w:val="0"/>
          <w:sz w:val="28"/>
          <w:szCs w:val="28"/>
          <w:u w:val="single"/>
          <w:lang w:val="en-US" w:eastAsia="zh-CN"/>
        </w:rPr>
        <w:t>1</w:t>
      </w:r>
      <w:r>
        <w:rPr>
          <w:rFonts w:hint="eastAsia" w:ascii="宋体" w:hAnsi="宋体" w:eastAsia="宋体" w:cs="宋体"/>
          <w:kern w:val="0"/>
          <w:sz w:val="28"/>
          <w:szCs w:val="28"/>
          <w:u w:val="single"/>
          <w:lang w:val="en-US" w:eastAsia="zh-CN"/>
        </w:rPr>
        <w:t>+</w:t>
      </w:r>
      <w:r>
        <w:rPr>
          <w:rFonts w:hint="eastAsia" w:ascii="宋体" w:hAnsi="宋体" w:cs="宋体"/>
          <w:kern w:val="0"/>
          <w:sz w:val="28"/>
          <w:szCs w:val="28"/>
          <w:u w:val="single"/>
          <w:lang w:val="en-US" w:eastAsia="zh-CN"/>
        </w:rPr>
        <w:t>050</w:t>
      </w:r>
      <w:r>
        <w:rPr>
          <w:rFonts w:hint="eastAsia" w:ascii="宋体" w:hAnsi="宋体" w:eastAsia="宋体" w:cs="宋体"/>
          <w:kern w:val="0"/>
          <w:sz w:val="28"/>
          <w:szCs w:val="28"/>
          <w:u w:val="single"/>
          <w:lang w:val="en-US" w:eastAsia="zh-CN"/>
        </w:rPr>
        <w:t>～K1+</w:t>
      </w:r>
      <w:r>
        <w:rPr>
          <w:rFonts w:hint="eastAsia" w:ascii="宋体" w:hAnsi="宋体" w:cs="宋体"/>
          <w:kern w:val="0"/>
          <w:sz w:val="28"/>
          <w:szCs w:val="28"/>
          <w:u w:val="single"/>
          <w:lang w:val="en-US" w:eastAsia="zh-CN"/>
        </w:rPr>
        <w:t>274</w:t>
      </w:r>
      <w:r>
        <w:rPr>
          <w:rFonts w:hint="eastAsia" w:ascii="宋体" w:hAnsi="宋体" w:eastAsia="宋体" w:cs="宋体"/>
          <w:kern w:val="0"/>
          <w:sz w:val="28"/>
          <w:szCs w:val="28"/>
          <w:u w:val="single"/>
          <w:lang w:val="en-US" w:eastAsia="zh-CN"/>
        </w:rPr>
        <w:t>）标段商品混凝土采购</w:t>
      </w:r>
      <w:r>
        <w:rPr>
          <w:rFonts w:hint="eastAsia" w:ascii="宋体" w:hAnsi="宋体" w:cs="宋体"/>
          <w:kern w:val="0"/>
          <w:sz w:val="28"/>
          <w:szCs w:val="28"/>
        </w:rPr>
        <w:t>（招采编号：</w:t>
      </w:r>
      <w:r>
        <w:rPr>
          <w:rFonts w:hint="eastAsia" w:ascii="宋体" w:hAnsi="宋体" w:cs="宋体"/>
          <w:b w:val="0"/>
          <w:bCs w:val="0"/>
          <w:sz w:val="32"/>
          <w:szCs w:val="32"/>
          <w:lang w:val="en-US" w:eastAsia="zh-CN"/>
        </w:rPr>
        <w:t>2021-03-1049</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313690</wp:posOffset>
                </wp:positionV>
                <wp:extent cx="5690870" cy="1849120"/>
                <wp:effectExtent l="4445" t="4445" r="19685" b="13335"/>
                <wp:wrapNone/>
                <wp:docPr id="1" name="Rectangle 2"/>
                <wp:cNvGraphicFramePr/>
                <a:graphic xmlns:a="http://schemas.openxmlformats.org/drawingml/2006/main">
                  <a:graphicData uri="http://schemas.microsoft.com/office/word/2010/wordprocessingShape">
                    <wps:wsp>
                      <wps:cNvSpPr/>
                      <wps:spPr>
                        <a:xfrm>
                          <a:off x="0" y="0"/>
                          <a:ext cx="5690870" cy="1849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45.6pt;width:448.1pt;z-index:251659264;mso-width-relative:page;mso-height-relative:page;" fillcolor="#FFFFFF" filled="t" stroked="t" coordsize="21600,21600" o:gfxdata="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0tzj2QAAAAoBAAAPAAAAAAAAAAEAIAAAACIAAABkcnMvZG93&#10;bnJldi54bWxQSwECFAAUAAAACACHTuJAhwwamf8BAAA7BAAADgAAAAAAAAABACAAAAAo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2"/>
        </w:numPr>
        <w:jc w:val="center"/>
        <w:outlineLvl w:val="4"/>
        <w:rPr>
          <w:rFonts w:hint="eastAsia"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pStyle w:val="2"/>
        <w:numPr>
          <w:ilvl w:val="-1"/>
          <w:numId w:val="0"/>
        </w:numPr>
        <w:rPr>
          <w:rFonts w:hint="eastAsia" w:ascii="微软雅黑" w:hAnsi="微软雅黑" w:eastAsia="微软雅黑" w:cs="微软雅黑"/>
          <w:b w:val="0"/>
          <w:bCs w:val="0"/>
          <w:color w:val="000000"/>
          <w:kern w:val="0"/>
          <w:sz w:val="20"/>
          <w:szCs w:val="20"/>
          <w:u w:val="none"/>
          <w:lang w:val="en-US" w:eastAsia="zh-CN" w:bidi="ar"/>
        </w:rPr>
      </w:pPr>
      <w:r>
        <w:rPr>
          <w:rFonts w:hint="eastAsia" w:ascii="宋体" w:hAnsi="宋体" w:cs="宋体"/>
          <w:b/>
          <w:sz w:val="28"/>
          <w:szCs w:val="28"/>
          <w:highlight w:val="none"/>
          <w:lang w:val="en-US" w:eastAsia="zh-CN"/>
        </w:rPr>
        <w:t xml:space="preserve">                                                      </w:t>
      </w:r>
      <w:r>
        <w:rPr>
          <w:rFonts w:hint="eastAsia" w:ascii="微软雅黑" w:hAnsi="微软雅黑" w:eastAsia="微软雅黑" w:cs="微软雅黑"/>
          <w:b w:val="0"/>
          <w:bCs w:val="0"/>
          <w:color w:val="000000"/>
          <w:kern w:val="0"/>
          <w:sz w:val="20"/>
          <w:szCs w:val="20"/>
          <w:u w:val="none"/>
          <w:lang w:val="en-US" w:eastAsia="zh-CN" w:bidi="ar"/>
        </w:rPr>
        <w:t xml:space="preserve">   单价：元</w:t>
      </w:r>
    </w:p>
    <w:tbl>
      <w:tblPr>
        <w:tblStyle w:val="7"/>
        <w:tblW w:w="10651" w:type="dxa"/>
        <w:tblInd w:w="-644" w:type="dxa"/>
        <w:shd w:val="clear" w:color="auto" w:fill="auto"/>
        <w:tblLayout w:type="fixed"/>
        <w:tblCellMar>
          <w:top w:w="0" w:type="dxa"/>
          <w:left w:w="108" w:type="dxa"/>
          <w:bottom w:w="0" w:type="dxa"/>
          <w:right w:w="108" w:type="dxa"/>
        </w:tblCellMar>
      </w:tblPr>
      <w:tblGrid>
        <w:gridCol w:w="585"/>
        <w:gridCol w:w="1454"/>
        <w:gridCol w:w="1171"/>
        <w:gridCol w:w="1005"/>
        <w:gridCol w:w="1335"/>
        <w:gridCol w:w="870"/>
        <w:gridCol w:w="1365"/>
        <w:gridCol w:w="1035"/>
        <w:gridCol w:w="1095"/>
        <w:gridCol w:w="736"/>
      </w:tblGrid>
      <w:tr>
        <w:tblPrEx>
          <w:shd w:val="clear" w:color="auto" w:fill="auto"/>
          <w:tblCellMar>
            <w:top w:w="0" w:type="dxa"/>
            <w:left w:w="108" w:type="dxa"/>
            <w:bottom w:w="0" w:type="dxa"/>
            <w:right w:w="108" w:type="dxa"/>
          </w:tblCellMar>
        </w:tblPrEx>
        <w:trPr>
          <w:trHeight w:val="4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商品名称</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暂定工程量</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限价(含税)</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6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57420.00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544500.00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6284</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2136560.00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1438500.00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6997</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2518920.00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C30水下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膨胀剂</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膨胀剂</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膨胀剂</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泵送费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7337100.00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9915" w:type="dxa"/>
            <w:gridSpan w:val="9"/>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说明：最高单价限价包含材料费、运费、</w:t>
            </w:r>
            <w:r>
              <w:rPr>
                <w:rFonts w:hint="eastAsia" w:ascii="宋体" w:hAnsi="宋体" w:cs="宋体"/>
                <w:i w:val="0"/>
                <w:iCs w:val="0"/>
                <w:color w:val="000000"/>
                <w:kern w:val="0"/>
                <w:sz w:val="20"/>
                <w:szCs w:val="20"/>
                <w:u w:val="none"/>
                <w:lang w:val="en-US" w:eastAsia="zh-CN" w:bidi="ar"/>
              </w:rPr>
              <w:t>、泵送费、</w:t>
            </w:r>
            <w:r>
              <w:rPr>
                <w:rFonts w:hint="eastAsia" w:ascii="宋体" w:hAnsi="宋体" w:eastAsia="宋体" w:cs="宋体"/>
                <w:i w:val="0"/>
                <w:iCs w:val="0"/>
                <w:color w:val="000000"/>
                <w:kern w:val="0"/>
                <w:sz w:val="20"/>
                <w:szCs w:val="20"/>
                <w:u w:val="none"/>
                <w:lang w:val="en-US" w:eastAsia="zh-CN" w:bidi="ar"/>
              </w:rPr>
              <w:t>税金（</w:t>
            </w:r>
            <w:r>
              <w:rPr>
                <w:rFonts w:hint="eastAsia" w:ascii="宋体" w:hAnsi="宋体" w:cs="宋体"/>
                <w:i w:val="0"/>
                <w:iCs w:val="0"/>
                <w:color w:val="000000"/>
                <w:kern w:val="0"/>
                <w:sz w:val="20"/>
                <w:szCs w:val="20"/>
                <w:u w:val="none"/>
                <w:lang w:val="en-US" w:eastAsia="zh-CN" w:bidi="ar"/>
              </w:rPr>
              <w:t>税率为</w:t>
            </w:r>
            <w:r>
              <w:rPr>
                <w:rFonts w:hint="eastAsia" w:ascii="宋体" w:hAnsi="宋体" w:eastAsia="宋体" w:cs="宋体"/>
                <w:i w:val="0"/>
                <w:iCs w:val="0"/>
                <w:color w:val="000000"/>
                <w:kern w:val="0"/>
                <w:sz w:val="20"/>
                <w:szCs w:val="20"/>
                <w:u w:val="none"/>
                <w:lang w:val="en-US" w:eastAsia="zh-CN" w:bidi="ar"/>
              </w:rPr>
              <w:t>3%）等</w:t>
            </w:r>
            <w:r>
              <w:rPr>
                <w:rFonts w:hint="eastAsia" w:ascii="宋体" w:hAnsi="宋体" w:cs="宋体"/>
                <w:i w:val="0"/>
                <w:iCs w:val="0"/>
                <w:color w:val="000000"/>
                <w:kern w:val="0"/>
                <w:sz w:val="20"/>
                <w:szCs w:val="20"/>
                <w:u w:val="none"/>
                <w:lang w:val="en-US" w:eastAsia="zh-CN" w:bidi="ar"/>
              </w:rPr>
              <w:t>一切相关费用</w:t>
            </w:r>
            <w:r>
              <w:rPr>
                <w:rFonts w:hint="eastAsia" w:ascii="宋体" w:hAnsi="宋体" w:eastAsia="宋体" w:cs="宋体"/>
                <w:i w:val="0"/>
                <w:iCs w:val="0"/>
                <w:color w:val="000000"/>
                <w:kern w:val="0"/>
                <w:sz w:val="20"/>
                <w:szCs w:val="20"/>
                <w:u w:val="none"/>
                <w:lang w:val="en-US" w:eastAsia="zh-CN" w:bidi="ar"/>
              </w:rPr>
              <w:t>。</w:t>
            </w:r>
          </w:p>
        </w:tc>
        <w:tc>
          <w:tcPr>
            <w:tcW w:w="7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bl>
    <w:p>
      <w:pPr>
        <w:rPr>
          <w:rFonts w:hint="eastAsia"/>
          <w:lang w:val="en-US" w:eastAsia="zh-CN"/>
        </w:rPr>
      </w:pPr>
    </w:p>
    <w:p>
      <w:pPr>
        <w:ind w:firstLine="2800" w:firstLineChars="1000"/>
        <w:jc w:val="left"/>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jc w:val="left"/>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jc w:val="left"/>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0" w:leftChars="0"/>
        <w:jc w:val="center"/>
        <w:rPr>
          <w:rFonts w:hint="default" w:ascii="黑体" w:hAnsi="宋体" w:eastAsia="黑体"/>
          <w:b/>
          <w:sz w:val="44"/>
          <w:szCs w:val="44"/>
          <w:lang w:val="en-US"/>
        </w:rPr>
      </w:pPr>
      <w:r>
        <w:rPr>
          <w:rFonts w:hint="eastAsia" w:ascii="黑体" w:hAnsi="宋体" w:eastAsia="黑体" w:cs="黑体"/>
          <w:b/>
          <w:sz w:val="40"/>
          <w:szCs w:val="40"/>
          <w:highlight w:val="none"/>
          <w:lang w:val="en-US" w:eastAsia="zh-CN"/>
        </w:rPr>
        <w:t>平场工业区L11路与L10南段、L9路交通节点改造工程L11主线（K1+300～K1+936.026）与L10北路（K1+050～K1+274）标段商品混凝土采购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570" w:firstLineChars="800"/>
        <w:rPr>
          <w:rFonts w:cs="宋体"/>
          <w:b/>
          <w:sz w:val="32"/>
          <w:szCs w:val="32"/>
          <w:u w:val="single"/>
        </w:rPr>
      </w:pPr>
      <w:r>
        <w:rPr>
          <w:rFonts w:hint="eastAsia" w:cs="宋体"/>
          <w:b/>
          <w:sz w:val="32"/>
          <w:szCs w:val="32"/>
        </w:rPr>
        <w:t>招采文件编号</w:t>
      </w:r>
      <w:r>
        <w:rPr>
          <w:rFonts w:hint="eastAsia" w:cs="宋体"/>
          <w:b/>
          <w:sz w:val="32"/>
          <w:szCs w:val="32"/>
          <w:u w:val="none"/>
        </w:rPr>
        <w:t>：</w:t>
      </w:r>
      <w:r>
        <w:rPr>
          <w:rFonts w:hint="eastAsia" w:ascii="Calibri" w:hAnsi="Calibri" w:cs="宋体"/>
          <w:b/>
          <w:bCs w:val="0"/>
          <w:sz w:val="32"/>
          <w:szCs w:val="32"/>
          <w:u w:val="single"/>
          <w:lang w:val="en-US" w:eastAsia="zh-CN"/>
        </w:rPr>
        <w:t>2021-03-1049</w:t>
      </w:r>
    </w:p>
    <w:p>
      <w:pPr>
        <w:tabs>
          <w:tab w:val="left" w:pos="670"/>
          <w:tab w:val="center" w:pos="4252"/>
        </w:tabs>
        <w:snapToGrid w:val="0"/>
        <w:spacing w:line="480" w:lineRule="auto"/>
        <w:ind w:firstLine="2570" w:firstLineChars="8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pgSz w:w="11906" w:h="16838"/>
      <w:pgMar w:top="1417" w:right="1191"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BB367"/>
    <w:multiLevelType w:val="singleLevel"/>
    <w:tmpl w:val="039BB367"/>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266D"/>
    <w:rsid w:val="00D83A5C"/>
    <w:rsid w:val="00DB2EC7"/>
    <w:rsid w:val="00DC48EA"/>
    <w:rsid w:val="00DD4277"/>
    <w:rsid w:val="00E052F9"/>
    <w:rsid w:val="00E056B6"/>
    <w:rsid w:val="00E13921"/>
    <w:rsid w:val="00E61DEA"/>
    <w:rsid w:val="00EA5F80"/>
    <w:rsid w:val="00EE3D58"/>
    <w:rsid w:val="00EF16DD"/>
    <w:rsid w:val="00EF267E"/>
    <w:rsid w:val="00F160EC"/>
    <w:rsid w:val="00F304D9"/>
    <w:rsid w:val="00F31016"/>
    <w:rsid w:val="00FA240D"/>
    <w:rsid w:val="01766761"/>
    <w:rsid w:val="04F972BA"/>
    <w:rsid w:val="068F1A44"/>
    <w:rsid w:val="077248D9"/>
    <w:rsid w:val="07F143EA"/>
    <w:rsid w:val="089E3FA6"/>
    <w:rsid w:val="08B86842"/>
    <w:rsid w:val="092E3D7F"/>
    <w:rsid w:val="0ADA4EBB"/>
    <w:rsid w:val="0B29712A"/>
    <w:rsid w:val="0B65758C"/>
    <w:rsid w:val="0C470E0C"/>
    <w:rsid w:val="0C677363"/>
    <w:rsid w:val="0D603880"/>
    <w:rsid w:val="0DB1375A"/>
    <w:rsid w:val="0DE27FDB"/>
    <w:rsid w:val="0E3365A1"/>
    <w:rsid w:val="0E706E53"/>
    <w:rsid w:val="0F472575"/>
    <w:rsid w:val="11513E4E"/>
    <w:rsid w:val="11763B86"/>
    <w:rsid w:val="12C0200B"/>
    <w:rsid w:val="13873256"/>
    <w:rsid w:val="13A33FB5"/>
    <w:rsid w:val="13FA0519"/>
    <w:rsid w:val="15A31719"/>
    <w:rsid w:val="16160CBD"/>
    <w:rsid w:val="164443DA"/>
    <w:rsid w:val="17E63236"/>
    <w:rsid w:val="18091CE8"/>
    <w:rsid w:val="188B4988"/>
    <w:rsid w:val="1AC446C5"/>
    <w:rsid w:val="1B90363E"/>
    <w:rsid w:val="1BCE6A12"/>
    <w:rsid w:val="1C81385D"/>
    <w:rsid w:val="1D4F1BB5"/>
    <w:rsid w:val="1D857143"/>
    <w:rsid w:val="1ED23A63"/>
    <w:rsid w:val="1EDF0C2F"/>
    <w:rsid w:val="1F7F4B3E"/>
    <w:rsid w:val="210C3310"/>
    <w:rsid w:val="21D9185E"/>
    <w:rsid w:val="22CF4E2F"/>
    <w:rsid w:val="22ED3DE9"/>
    <w:rsid w:val="2363787C"/>
    <w:rsid w:val="24230998"/>
    <w:rsid w:val="258B00D9"/>
    <w:rsid w:val="26F4627F"/>
    <w:rsid w:val="27D81E6F"/>
    <w:rsid w:val="282B076C"/>
    <w:rsid w:val="28DE5F6F"/>
    <w:rsid w:val="29C311B9"/>
    <w:rsid w:val="29FE5AF2"/>
    <w:rsid w:val="2A251CA9"/>
    <w:rsid w:val="2A2D23CB"/>
    <w:rsid w:val="2A6F4940"/>
    <w:rsid w:val="2A7F51EC"/>
    <w:rsid w:val="2B6253CB"/>
    <w:rsid w:val="2BC84A5F"/>
    <w:rsid w:val="2EF84292"/>
    <w:rsid w:val="301B6AE9"/>
    <w:rsid w:val="30742497"/>
    <w:rsid w:val="30C7409B"/>
    <w:rsid w:val="31CB742E"/>
    <w:rsid w:val="32E11E0E"/>
    <w:rsid w:val="333D3E3E"/>
    <w:rsid w:val="35B03745"/>
    <w:rsid w:val="35ED16A1"/>
    <w:rsid w:val="367C19BF"/>
    <w:rsid w:val="37084605"/>
    <w:rsid w:val="37226B49"/>
    <w:rsid w:val="372F1388"/>
    <w:rsid w:val="373B0014"/>
    <w:rsid w:val="37AB7128"/>
    <w:rsid w:val="38144084"/>
    <w:rsid w:val="38C53DAA"/>
    <w:rsid w:val="3A86557B"/>
    <w:rsid w:val="3B4231C8"/>
    <w:rsid w:val="3B884958"/>
    <w:rsid w:val="3C91181B"/>
    <w:rsid w:val="3DE63B48"/>
    <w:rsid w:val="3E756AE4"/>
    <w:rsid w:val="3E77715E"/>
    <w:rsid w:val="3F337C7B"/>
    <w:rsid w:val="3F4E01D5"/>
    <w:rsid w:val="3FE404AA"/>
    <w:rsid w:val="40282AF1"/>
    <w:rsid w:val="40C922FF"/>
    <w:rsid w:val="413D48B5"/>
    <w:rsid w:val="41DA362F"/>
    <w:rsid w:val="41E510FC"/>
    <w:rsid w:val="41F32C5B"/>
    <w:rsid w:val="441B0278"/>
    <w:rsid w:val="44277536"/>
    <w:rsid w:val="44985451"/>
    <w:rsid w:val="44EC6020"/>
    <w:rsid w:val="4502428A"/>
    <w:rsid w:val="45BB2A7D"/>
    <w:rsid w:val="45F748EE"/>
    <w:rsid w:val="46F65BB6"/>
    <w:rsid w:val="474C5D3A"/>
    <w:rsid w:val="47A269EC"/>
    <w:rsid w:val="47CD3627"/>
    <w:rsid w:val="4A24572E"/>
    <w:rsid w:val="4CA847FC"/>
    <w:rsid w:val="4D8E4A44"/>
    <w:rsid w:val="4E98301B"/>
    <w:rsid w:val="4EC43334"/>
    <w:rsid w:val="4FB913F4"/>
    <w:rsid w:val="50F37175"/>
    <w:rsid w:val="51A834B5"/>
    <w:rsid w:val="5279509B"/>
    <w:rsid w:val="52CC635E"/>
    <w:rsid w:val="5334481A"/>
    <w:rsid w:val="549F0E0B"/>
    <w:rsid w:val="55820816"/>
    <w:rsid w:val="55B245A2"/>
    <w:rsid w:val="560F35BE"/>
    <w:rsid w:val="56762679"/>
    <w:rsid w:val="56C07348"/>
    <w:rsid w:val="56E635C9"/>
    <w:rsid w:val="56E72F5A"/>
    <w:rsid w:val="57836356"/>
    <w:rsid w:val="57DA37AD"/>
    <w:rsid w:val="58B4616E"/>
    <w:rsid w:val="59001152"/>
    <w:rsid w:val="59511E8C"/>
    <w:rsid w:val="595D0CA3"/>
    <w:rsid w:val="59DA1340"/>
    <w:rsid w:val="59E55781"/>
    <w:rsid w:val="5AE16A49"/>
    <w:rsid w:val="5B1E34C1"/>
    <w:rsid w:val="5C95688A"/>
    <w:rsid w:val="5D925B56"/>
    <w:rsid w:val="5DE96C9E"/>
    <w:rsid w:val="5EB578A4"/>
    <w:rsid w:val="5F0423F4"/>
    <w:rsid w:val="60CB0AD8"/>
    <w:rsid w:val="627D205F"/>
    <w:rsid w:val="630A12D2"/>
    <w:rsid w:val="633473A8"/>
    <w:rsid w:val="635B1C30"/>
    <w:rsid w:val="6380080F"/>
    <w:rsid w:val="6382242A"/>
    <w:rsid w:val="64865BDC"/>
    <w:rsid w:val="64C5663A"/>
    <w:rsid w:val="667F3C3C"/>
    <w:rsid w:val="6691269C"/>
    <w:rsid w:val="66BE3A41"/>
    <w:rsid w:val="66DB1C98"/>
    <w:rsid w:val="67704700"/>
    <w:rsid w:val="68C24E3B"/>
    <w:rsid w:val="69036AE7"/>
    <w:rsid w:val="690B12AF"/>
    <w:rsid w:val="69720ADB"/>
    <w:rsid w:val="6A820F9E"/>
    <w:rsid w:val="6B2D0EDB"/>
    <w:rsid w:val="6CBB44D9"/>
    <w:rsid w:val="6E4614E6"/>
    <w:rsid w:val="6F35522F"/>
    <w:rsid w:val="709E1FAD"/>
    <w:rsid w:val="71F35679"/>
    <w:rsid w:val="736B3EE3"/>
    <w:rsid w:val="73EA1E5C"/>
    <w:rsid w:val="74266544"/>
    <w:rsid w:val="74336562"/>
    <w:rsid w:val="74F63BA9"/>
    <w:rsid w:val="76C86DF1"/>
    <w:rsid w:val="77E44035"/>
    <w:rsid w:val="7B9C7D95"/>
    <w:rsid w:val="7BC7700D"/>
    <w:rsid w:val="7C505C4C"/>
    <w:rsid w:val="7C87117F"/>
    <w:rsid w:val="7D163BF1"/>
    <w:rsid w:val="7D602D3B"/>
    <w:rsid w:val="7D884455"/>
    <w:rsid w:val="7EEA7CF1"/>
    <w:rsid w:val="7F582E5D"/>
    <w:rsid w:val="7FEE4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FF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7</TotalTime>
  <ScaleCrop>false</ScaleCrop>
  <LinksUpToDate>false</LinksUpToDate>
  <CharactersWithSpaces>13714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2021-04-22T03:06:00Z</cp:lastPrinted>
  <dcterms:modified xsi:type="dcterms:W3CDTF">2021-06-16T03:29:15Z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02951D47D6C049B7808716AB140DCED5</vt:lpwstr>
  </property>
</Properties>
</file>