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利比里亚180延长段项目轮胎采购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2022-01-016</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31</w:t>
      </w:r>
      <w:r>
        <w:rPr>
          <w:rFonts w:hint="eastAsia" w:ascii="宋体" w:hAnsi="宋体" w:cs="宋体"/>
          <w:sz w:val="28"/>
          <w:szCs w:val="28"/>
        </w:rPr>
        <w:t>日</w:t>
      </w:r>
    </w:p>
    <w:p>
      <w:pPr>
        <w:spacing w:line="360" w:lineRule="auto"/>
        <w:jc w:val="center"/>
        <w:rPr>
          <w:rFonts w:ascii="宋体" w:hAnsi="宋体" w:cs="宋体"/>
          <w:b/>
          <w:sz w:val="84"/>
        </w:rPr>
      </w:pP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利比里亚180延长段项目轮胎采购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2022年9月1日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2022年9月1日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轮胎或橡胶制品</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7</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u w:val="single"/>
                <w:lang w:val="en-US" w:eastAsia="zh-CN"/>
              </w:rPr>
              <w:t>9</w:t>
            </w:r>
            <w:r>
              <w:rPr>
                <w:rFonts w:hint="eastAsia" w:ascii="宋体" w:hAnsi="宋体" w:eastAsia="宋体" w:cs="宋体"/>
                <w:szCs w:val="21"/>
              </w:rPr>
              <w:t>月</w:t>
            </w:r>
            <w:r>
              <w:rPr>
                <w:rFonts w:hint="eastAsia" w:ascii="宋体" w:hAnsi="宋体" w:eastAsia="宋体" w:cs="宋体"/>
                <w:szCs w:val="21"/>
                <w:u w:val="single"/>
                <w:lang w:val="en-US" w:eastAsia="zh-CN"/>
              </w:rPr>
              <w:t>7</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bookmarkStart w:id="9" w:name="_GoBack"/>
      <w:bookmarkEnd w:id="9"/>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91392962"/>
      <w:bookmarkStart w:id="6" w:name="_Toc35342046"/>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利比里亚180延长段项目轮胎采购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2022-01-016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spacing w:line="560" w:lineRule="exact"/>
        <w:ind w:firstLine="560" w:firstLineChars="200"/>
        <w:rPr>
          <w:rFonts w:ascii="宋体" w:hAnsi="宋体" w:cs="宋体"/>
          <w:sz w:val="28"/>
          <w:szCs w:val="28"/>
        </w:rPr>
      </w:pP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利比里亚180延长段项目轮胎采购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方正黑体_GBK" w:hAnsi="方正黑体_GBK" w:eastAsia="方正黑体_GBK" w:cs="方正黑体_GBK"/>
          <w:color w:val="0610E0"/>
          <w:sz w:val="32"/>
          <w:szCs w:val="32"/>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利比里亚180延长段项目轮胎采购</w:t>
      </w:r>
      <w:r>
        <w:rPr>
          <w:rFonts w:hint="eastAsia" w:ascii="宋体" w:hAnsi="宋体"/>
          <w:sz w:val="28"/>
          <w:szCs w:val="28"/>
        </w:rPr>
        <w:t>招标（招标编号：</w:t>
      </w:r>
      <w:r>
        <w:rPr>
          <w:rFonts w:hint="eastAsia" w:ascii="宋体" w:hAnsi="宋体"/>
          <w:sz w:val="28"/>
          <w:szCs w:val="28"/>
          <w:u w:val="single"/>
          <w:lang w:val="en-US" w:eastAsia="zh-CN"/>
        </w:rPr>
        <w:t>2022-01-016</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pPr>
    </w:p>
    <w:bookmarkEnd w:id="8"/>
    <w:p>
      <w:pPr>
        <w:rPr>
          <w:rFonts w:hint="eastAsia" w:ascii="宋体" w:hAnsi="宋体"/>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9"/>
        <w:gridCol w:w="2314"/>
        <w:gridCol w:w="3162"/>
        <w:gridCol w:w="1380"/>
        <w:gridCol w:w="1425"/>
        <w:gridCol w:w="1065"/>
        <w:gridCol w:w="1170"/>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316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2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报价（含税）</w:t>
            </w:r>
          </w:p>
        </w:tc>
        <w:tc>
          <w:tcPr>
            <w:tcW w:w="21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3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31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w:t>
            </w:r>
          </w:p>
        </w:tc>
        <w:tc>
          <w:tcPr>
            <w:tcW w:w="21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轮胎</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14.00-24</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轮胎</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9.00-20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轮胎</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11.00R20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轮胎</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255/70R15</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轮胎</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12.00R20-18</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条</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bl>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hint="eastAsia" w:ascii="宋体" w:hAnsi="宋体" w:cs="宋体"/>
          <w:sz w:val="28"/>
          <w:szCs w:val="28"/>
          <w:u w:val="single"/>
        </w:rPr>
      </w:pP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rPr>
          <w:rFonts w:hint="eastAsia"/>
          <w:lang w:val="en-US" w:eastAsia="zh-CN"/>
        </w:rPr>
      </w:pPr>
    </w:p>
    <w:p>
      <w:pPr>
        <w:pStyle w:val="2"/>
        <w:ind w:firstLine="11760" w:firstLineChars="4200"/>
        <w:rPr>
          <w:rFonts w:hint="default" w:ascii="宋体" w:hAnsi="宋体" w:cs="宋体" w:eastAsiaTheme="minorEastAsia"/>
          <w:b w:val="0"/>
          <w:bCs w:val="0"/>
          <w:kern w:val="2"/>
          <w:sz w:val="28"/>
          <w:szCs w:val="28"/>
          <w:lang w:val="en-US" w:eastAsia="zh-CN" w:bidi="ar-SA"/>
        </w:rPr>
        <w:sectPr>
          <w:pgSz w:w="16838" w:h="11906" w:orient="landscape"/>
          <w:pgMar w:top="1803" w:right="1440" w:bottom="1803" w:left="1440" w:header="851" w:footer="992" w:gutter="0"/>
          <w:cols w:space="0" w:num="1"/>
          <w:docGrid w:type="lines" w:linePitch="319" w:charSpace="0"/>
        </w:sectPr>
      </w:pPr>
      <w:r>
        <w:rPr>
          <w:rFonts w:hint="eastAsia" w:ascii="宋体" w:hAnsi="宋体" w:cs="宋体" w:eastAsiaTheme="minorEastAsia"/>
          <w:b w:val="0"/>
          <w:bCs w:val="0"/>
          <w:kern w:val="2"/>
          <w:sz w:val="28"/>
          <w:szCs w:val="28"/>
          <w:lang w:val="en-US" w:eastAsia="zh-CN" w:bidi="ar-SA"/>
        </w:rPr>
        <w:t xml:space="preserve">日期：年 月 </w:t>
      </w:r>
    </w:p>
    <w:p>
      <w:pPr>
        <w:rPr>
          <w:rFonts w:ascii="Times New Roman" w:hAnsi="Times New Roman" w:cs="宋体"/>
          <w:sz w:val="28"/>
          <w:szCs w:val="28"/>
        </w:rPr>
      </w:pPr>
      <w:r>
        <w:rPr>
          <w:rFonts w:hint="eastAsia" w:ascii="Times New Roman" w:hAnsi="Times New Roman" w:cs="宋体"/>
          <w:sz w:val="28"/>
          <w:szCs w:val="28"/>
        </w:rPr>
        <w:t xml:space="preserve">   </w:t>
      </w: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利比里亚180延长段项目轮胎采购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2022-01-016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8520772"/>
    <w:rsid w:val="0B594D69"/>
    <w:rsid w:val="0E855EB9"/>
    <w:rsid w:val="11C14975"/>
    <w:rsid w:val="19C30622"/>
    <w:rsid w:val="24241DCB"/>
    <w:rsid w:val="335A1FE3"/>
    <w:rsid w:val="361F1CFE"/>
    <w:rsid w:val="39001ED6"/>
    <w:rsid w:val="3BA02C0F"/>
    <w:rsid w:val="412413C5"/>
    <w:rsid w:val="44C17F3A"/>
    <w:rsid w:val="4DB935CC"/>
    <w:rsid w:val="536A10A2"/>
    <w:rsid w:val="5D703128"/>
    <w:rsid w:val="657918E5"/>
    <w:rsid w:val="6780684F"/>
    <w:rsid w:val="68FE238C"/>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6439</Words>
  <Characters>6891</Characters>
  <Lines>215</Lines>
  <Paragraphs>60</Paragraphs>
  <TotalTime>2</TotalTime>
  <ScaleCrop>false</ScaleCrop>
  <LinksUpToDate>false</LinksUpToDate>
  <CharactersWithSpaces>7457</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2022-09-01T07:30:00Z</cp:lastPrinted>
  <dcterms:modified xsi:type="dcterms:W3CDTF">2022-09-01T07:47:24Z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